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6D" w:rsidRPr="003B74F5" w:rsidRDefault="00FF4564" w:rsidP="003B74F5">
      <w:pPr>
        <w:jc w:val="right"/>
      </w:pPr>
      <w:r w:rsidRPr="00274A2A">
        <w:rPr>
          <w:rFonts w:ascii="Arial" w:hAnsi="Arial" w:cs="Arial"/>
          <w:noProof/>
          <w:sz w:val="24"/>
          <w:szCs w:val="24"/>
          <w:lang w:eastAsia="en-GB"/>
        </w:rPr>
        <w:drawing>
          <wp:inline distT="0" distB="0" distL="0" distR="0" wp14:anchorId="1017B5DE" wp14:editId="78A8AC4D">
            <wp:extent cx="1631160" cy="8572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_greysca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0399" cy="856850"/>
                    </a:xfrm>
                    <a:prstGeom prst="rect">
                      <a:avLst/>
                    </a:prstGeom>
                  </pic:spPr>
                </pic:pic>
              </a:graphicData>
            </a:graphic>
          </wp:inline>
        </w:drawing>
      </w:r>
      <w:r w:rsidR="003B74F5">
        <w:tab/>
      </w:r>
      <w:r w:rsidR="003B74F5">
        <w:tab/>
      </w:r>
      <w:r w:rsidR="003B74F5">
        <w:tab/>
      </w:r>
      <w:r w:rsidR="003B74F5">
        <w:tab/>
      </w:r>
      <w:r w:rsidR="008741BB" w:rsidRPr="00C50419">
        <w:rPr>
          <w:rFonts w:ascii="Arial" w:hAnsi="Arial" w:cs="Arial"/>
          <w:b/>
          <w:sz w:val="32"/>
          <w:szCs w:val="32"/>
        </w:rPr>
        <w:t xml:space="preserve">CORPORATE </w:t>
      </w:r>
      <w:r w:rsidR="00643A6D" w:rsidRPr="00C50419">
        <w:rPr>
          <w:rFonts w:ascii="Arial" w:hAnsi="Arial" w:cs="Arial"/>
          <w:b/>
          <w:sz w:val="32"/>
          <w:szCs w:val="32"/>
        </w:rPr>
        <w:t>PRIVACY NOTICE</w:t>
      </w:r>
    </w:p>
    <w:p w:rsidR="007E2971" w:rsidRPr="00705BB2" w:rsidRDefault="002C3678" w:rsidP="00C363EB">
      <w:pPr>
        <w:pStyle w:val="ListParagraph"/>
        <w:numPr>
          <w:ilvl w:val="0"/>
          <w:numId w:val="1"/>
        </w:numPr>
        <w:spacing w:after="120" w:line="300" w:lineRule="exact"/>
        <w:rPr>
          <w:rFonts w:ascii="Arial" w:hAnsi="Arial" w:cs="Arial"/>
          <w:sz w:val="24"/>
          <w:szCs w:val="24"/>
        </w:rPr>
      </w:pPr>
      <w:r w:rsidRPr="00705BB2">
        <w:rPr>
          <w:rFonts w:ascii="Arial" w:hAnsi="Arial" w:cs="Arial"/>
          <w:b/>
          <w:sz w:val="24"/>
          <w:szCs w:val="24"/>
        </w:rPr>
        <w:t xml:space="preserve">HOW </w:t>
      </w:r>
      <w:r w:rsidR="009B1215" w:rsidRPr="00705BB2">
        <w:rPr>
          <w:rFonts w:ascii="Arial" w:hAnsi="Arial" w:cs="Arial"/>
          <w:b/>
          <w:sz w:val="24"/>
          <w:szCs w:val="24"/>
        </w:rPr>
        <w:t>MERSEYSIDE WASTE DISPOSAL AUTHORITY MANAGES PERSONAL INFORMATION</w:t>
      </w:r>
    </w:p>
    <w:p w:rsidR="007E2971" w:rsidRPr="00705BB2" w:rsidRDefault="007E2971" w:rsidP="00C363EB">
      <w:pPr>
        <w:pStyle w:val="ListParagraph"/>
        <w:spacing w:after="120" w:line="300" w:lineRule="exact"/>
        <w:ind w:left="1080"/>
        <w:rPr>
          <w:rFonts w:ascii="Arial" w:hAnsi="Arial" w:cs="Arial"/>
          <w:sz w:val="24"/>
          <w:szCs w:val="24"/>
        </w:rPr>
      </w:pPr>
    </w:p>
    <w:p w:rsidR="002A3814" w:rsidRDefault="00643A6D" w:rsidP="00C363EB">
      <w:pPr>
        <w:pStyle w:val="ListParagraph"/>
        <w:numPr>
          <w:ilvl w:val="0"/>
          <w:numId w:val="3"/>
        </w:numPr>
        <w:spacing w:after="120" w:line="300" w:lineRule="exact"/>
        <w:rPr>
          <w:rFonts w:ascii="Arial" w:hAnsi="Arial" w:cs="Arial"/>
          <w:sz w:val="24"/>
          <w:szCs w:val="24"/>
        </w:rPr>
      </w:pPr>
      <w:r w:rsidRPr="00705BB2">
        <w:rPr>
          <w:rFonts w:ascii="Arial" w:hAnsi="Arial" w:cs="Arial"/>
          <w:sz w:val="24"/>
          <w:szCs w:val="24"/>
        </w:rPr>
        <w:t>Merseyside Recycling and Waste Authority (the Authority)</w:t>
      </w:r>
      <w:r w:rsidR="009B1215" w:rsidRPr="00705BB2">
        <w:rPr>
          <w:rFonts w:ascii="Arial" w:hAnsi="Arial" w:cs="Arial"/>
          <w:sz w:val="24"/>
          <w:szCs w:val="24"/>
        </w:rPr>
        <w:t xml:space="preserve"> (MWDA) </w:t>
      </w:r>
      <w:r w:rsidRPr="00705BB2">
        <w:rPr>
          <w:rFonts w:ascii="Arial" w:hAnsi="Arial" w:cs="Arial"/>
          <w:sz w:val="24"/>
          <w:szCs w:val="24"/>
        </w:rPr>
        <w:t xml:space="preserve"> is registered as a ‘Data Controll</w:t>
      </w:r>
      <w:r w:rsidR="00E3283C" w:rsidRPr="00705BB2">
        <w:rPr>
          <w:rFonts w:ascii="Arial" w:hAnsi="Arial" w:cs="Arial"/>
          <w:sz w:val="24"/>
          <w:szCs w:val="24"/>
        </w:rPr>
        <w:t xml:space="preserve">er’ under the </w:t>
      </w:r>
      <w:r w:rsidR="00EF1A51" w:rsidRPr="00705BB2">
        <w:rPr>
          <w:rFonts w:ascii="Arial" w:hAnsi="Arial" w:cs="Arial"/>
          <w:sz w:val="24"/>
          <w:szCs w:val="24"/>
        </w:rPr>
        <w:t>Data Protection Act 2018 (</w:t>
      </w:r>
      <w:r w:rsidR="00E3283C" w:rsidRPr="00705BB2">
        <w:rPr>
          <w:rFonts w:ascii="Arial" w:hAnsi="Arial" w:cs="Arial"/>
          <w:sz w:val="24"/>
          <w:szCs w:val="24"/>
        </w:rPr>
        <w:t xml:space="preserve">General </w:t>
      </w:r>
      <w:r w:rsidR="00EF1A51" w:rsidRPr="00705BB2">
        <w:rPr>
          <w:rFonts w:ascii="Arial" w:hAnsi="Arial" w:cs="Arial"/>
          <w:sz w:val="24"/>
          <w:szCs w:val="24"/>
        </w:rPr>
        <w:t xml:space="preserve">Data Protection Regulations 2016) </w:t>
      </w:r>
      <w:r w:rsidR="00B046F5" w:rsidRPr="00705BB2">
        <w:rPr>
          <w:rFonts w:ascii="Arial" w:hAnsi="Arial" w:cs="Arial"/>
          <w:sz w:val="24"/>
          <w:szCs w:val="24"/>
        </w:rPr>
        <w:t>with the UK Information Commissioner</w:t>
      </w:r>
      <w:r w:rsidR="008741BB" w:rsidRPr="00705BB2">
        <w:rPr>
          <w:rFonts w:ascii="Arial" w:hAnsi="Arial" w:cs="Arial"/>
          <w:sz w:val="24"/>
          <w:szCs w:val="24"/>
        </w:rPr>
        <w:t>’s O</w:t>
      </w:r>
      <w:r w:rsidR="009B1215" w:rsidRPr="00705BB2">
        <w:rPr>
          <w:rFonts w:ascii="Arial" w:hAnsi="Arial" w:cs="Arial"/>
          <w:sz w:val="24"/>
          <w:szCs w:val="24"/>
        </w:rPr>
        <w:t xml:space="preserve">ffice </w:t>
      </w:r>
      <w:hyperlink r:id="rId10" w:history="1">
        <w:r w:rsidR="00EA5CD6" w:rsidRPr="00705BB2">
          <w:rPr>
            <w:rStyle w:val="Hyperlink"/>
            <w:rFonts w:ascii="Arial" w:hAnsi="Arial" w:cs="Arial"/>
            <w:sz w:val="24"/>
            <w:szCs w:val="24"/>
          </w:rPr>
          <w:t>www.ico.org.uk</w:t>
        </w:r>
      </w:hyperlink>
      <w:r w:rsidR="00EA5CD6" w:rsidRPr="00705BB2">
        <w:rPr>
          <w:rFonts w:ascii="Arial" w:hAnsi="Arial" w:cs="Arial"/>
          <w:sz w:val="24"/>
          <w:szCs w:val="24"/>
        </w:rPr>
        <w:t xml:space="preserve"> </w:t>
      </w:r>
      <w:r w:rsidR="00485E98" w:rsidRPr="00705BB2">
        <w:rPr>
          <w:rFonts w:ascii="Arial" w:hAnsi="Arial" w:cs="Arial"/>
          <w:sz w:val="24"/>
          <w:szCs w:val="24"/>
        </w:rPr>
        <w:t xml:space="preserve">    </w:t>
      </w:r>
      <w:r w:rsidR="009B1215" w:rsidRPr="00705BB2">
        <w:rPr>
          <w:rFonts w:ascii="Arial" w:hAnsi="Arial" w:cs="Arial"/>
          <w:sz w:val="24"/>
          <w:szCs w:val="24"/>
        </w:rPr>
        <w:t xml:space="preserve">(Ref: </w:t>
      </w:r>
      <w:r w:rsidR="009B1215" w:rsidRPr="00705BB2">
        <w:rPr>
          <w:rFonts w:ascii="Arial" w:hAnsi="Arial" w:cs="Arial"/>
          <w:b/>
          <w:i/>
          <w:sz w:val="24"/>
          <w:szCs w:val="24"/>
        </w:rPr>
        <w:t>Z8317644)</w:t>
      </w:r>
      <w:r w:rsidR="009B1215" w:rsidRPr="00705BB2">
        <w:rPr>
          <w:rFonts w:ascii="Arial" w:hAnsi="Arial" w:cs="Arial"/>
          <w:sz w:val="24"/>
          <w:szCs w:val="24"/>
        </w:rPr>
        <w:t>).</w:t>
      </w:r>
      <w:r w:rsidR="007071C4" w:rsidRPr="00705BB2">
        <w:rPr>
          <w:rFonts w:ascii="Arial" w:hAnsi="Arial" w:cs="Arial"/>
          <w:sz w:val="24"/>
          <w:szCs w:val="24"/>
        </w:rPr>
        <w:t xml:space="preserve"> </w:t>
      </w:r>
    </w:p>
    <w:p w:rsidR="002E205C" w:rsidRPr="00705BB2" w:rsidRDefault="009B1215" w:rsidP="00C363EB">
      <w:pPr>
        <w:pStyle w:val="ListParagraph"/>
        <w:numPr>
          <w:ilvl w:val="0"/>
          <w:numId w:val="3"/>
        </w:numPr>
        <w:spacing w:after="120" w:line="300" w:lineRule="exact"/>
        <w:rPr>
          <w:rFonts w:ascii="Arial" w:hAnsi="Arial" w:cs="Arial"/>
          <w:sz w:val="24"/>
          <w:szCs w:val="24"/>
        </w:rPr>
      </w:pPr>
      <w:r w:rsidRPr="00705BB2">
        <w:rPr>
          <w:rFonts w:ascii="Arial" w:hAnsi="Arial" w:cs="Arial"/>
          <w:sz w:val="24"/>
          <w:szCs w:val="24"/>
        </w:rPr>
        <w:t xml:space="preserve">The Authority </w:t>
      </w:r>
      <w:r w:rsidR="00643A6D" w:rsidRPr="00705BB2">
        <w:rPr>
          <w:rFonts w:ascii="Arial" w:hAnsi="Arial" w:cs="Arial"/>
          <w:sz w:val="24"/>
          <w:szCs w:val="24"/>
        </w:rPr>
        <w:t>collect</w:t>
      </w:r>
      <w:r w:rsidR="00B046F5" w:rsidRPr="00705BB2">
        <w:rPr>
          <w:rFonts w:ascii="Arial" w:hAnsi="Arial" w:cs="Arial"/>
          <w:sz w:val="24"/>
          <w:szCs w:val="24"/>
        </w:rPr>
        <w:t>s</w:t>
      </w:r>
      <w:r w:rsidR="00643A6D" w:rsidRPr="00705BB2">
        <w:rPr>
          <w:rFonts w:ascii="Arial" w:hAnsi="Arial" w:cs="Arial"/>
          <w:sz w:val="24"/>
          <w:szCs w:val="24"/>
        </w:rPr>
        <w:t xml:space="preserve"> and proces</w:t>
      </w:r>
      <w:r w:rsidR="00B046F5" w:rsidRPr="00705BB2">
        <w:rPr>
          <w:rFonts w:ascii="Arial" w:hAnsi="Arial" w:cs="Arial"/>
          <w:sz w:val="24"/>
          <w:szCs w:val="24"/>
        </w:rPr>
        <w:t xml:space="preserve">ses personal information from </w:t>
      </w:r>
      <w:r w:rsidRPr="00705BB2">
        <w:rPr>
          <w:rFonts w:ascii="Arial" w:hAnsi="Arial" w:cs="Arial"/>
          <w:sz w:val="24"/>
          <w:szCs w:val="24"/>
        </w:rPr>
        <w:t>the general public</w:t>
      </w:r>
      <w:r w:rsidR="00A93B5B">
        <w:rPr>
          <w:rFonts w:ascii="Arial" w:hAnsi="Arial" w:cs="Arial"/>
          <w:sz w:val="24"/>
          <w:szCs w:val="24"/>
        </w:rPr>
        <w:t xml:space="preserve"> to deliver a range of services and fulfil its duties as a Waste Disposal Authority as defined by the local Government Act 1985</w:t>
      </w:r>
      <w:r w:rsidR="00643A6D" w:rsidRPr="00705BB2">
        <w:rPr>
          <w:rFonts w:ascii="Arial" w:hAnsi="Arial" w:cs="Arial"/>
          <w:sz w:val="24"/>
          <w:szCs w:val="24"/>
        </w:rPr>
        <w:t>.</w:t>
      </w:r>
      <w:r w:rsidR="00E3283C" w:rsidRPr="00705BB2">
        <w:rPr>
          <w:rFonts w:ascii="Arial" w:hAnsi="Arial" w:cs="Arial"/>
          <w:sz w:val="24"/>
          <w:szCs w:val="24"/>
        </w:rPr>
        <w:t xml:space="preserve"> </w:t>
      </w:r>
      <w:r w:rsidR="00643A6D" w:rsidRPr="00705BB2">
        <w:rPr>
          <w:rFonts w:ascii="Arial" w:hAnsi="Arial" w:cs="Arial"/>
          <w:sz w:val="24"/>
          <w:szCs w:val="24"/>
        </w:rPr>
        <w:t xml:space="preserve">The Authority processes and holds information in order to administer </w:t>
      </w:r>
      <w:r w:rsidR="00E3283C" w:rsidRPr="00705BB2">
        <w:rPr>
          <w:rFonts w:ascii="Arial" w:hAnsi="Arial" w:cs="Arial"/>
          <w:sz w:val="24"/>
          <w:szCs w:val="24"/>
        </w:rPr>
        <w:t>the following systems for the public:</w:t>
      </w:r>
    </w:p>
    <w:p w:rsidR="002D6294" w:rsidRPr="00705BB2" w:rsidRDefault="002D6294" w:rsidP="00C363EB">
      <w:pPr>
        <w:spacing w:after="120" w:line="300" w:lineRule="exact"/>
        <w:rPr>
          <w:rFonts w:ascii="Arial" w:hAnsi="Arial" w:cs="Arial"/>
          <w:sz w:val="24"/>
          <w:szCs w:val="24"/>
        </w:rPr>
        <w:sectPr w:rsidR="002D6294" w:rsidRPr="00705BB2" w:rsidSect="009B1215">
          <w:headerReference w:type="default" r:id="rId11"/>
          <w:footerReference w:type="default" r:id="rId12"/>
          <w:pgSz w:w="11906" w:h="16838"/>
          <w:pgMar w:top="1021" w:right="851" w:bottom="1021" w:left="851" w:header="0" w:footer="0" w:gutter="0"/>
          <w:cols w:space="708"/>
          <w:docGrid w:linePitch="360"/>
        </w:sectPr>
      </w:pPr>
    </w:p>
    <w:p w:rsidR="008741BB" w:rsidRPr="00705BB2"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lastRenderedPageBreak/>
        <w:t xml:space="preserve">Asbestos Permit Booking System </w:t>
      </w:r>
    </w:p>
    <w:p w:rsidR="008741BB" w:rsidRPr="00705BB2"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Comments and Complaints system</w:t>
      </w:r>
    </w:p>
    <w:p w:rsidR="008741BB" w:rsidRPr="00705BB2"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Commercial Vehicle Permit System and associated paperwork</w:t>
      </w:r>
    </w:p>
    <w:p w:rsidR="008741BB" w:rsidRPr="00705BB2"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Community Group Contact Details</w:t>
      </w:r>
    </w:p>
    <w:p w:rsidR="008741BB" w:rsidRPr="00705BB2"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Geographical Information System (GIS) and Ordnance Survey Data</w:t>
      </w:r>
    </w:p>
    <w:p w:rsidR="008741BB" w:rsidRPr="00705BB2"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Professional Information from Contractors</w:t>
      </w:r>
    </w:p>
    <w:p w:rsidR="008741BB" w:rsidRPr="00705BB2"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lastRenderedPageBreak/>
        <w:t>Site photographs</w:t>
      </w:r>
    </w:p>
    <w:p w:rsidR="008741BB" w:rsidRPr="00705BB2"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Compliance data</w:t>
      </w:r>
    </w:p>
    <w:p w:rsidR="008741BB" w:rsidRDefault="008741BB"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A</w:t>
      </w:r>
      <w:r w:rsidR="00A93B5B">
        <w:rPr>
          <w:rFonts w:ascii="Arial" w:hAnsi="Arial" w:cs="Arial"/>
          <w:i/>
          <w:sz w:val="24"/>
          <w:szCs w:val="24"/>
        </w:rPr>
        <w:t>utomatic Number Plate Recognition (A</w:t>
      </w:r>
      <w:r w:rsidRPr="00705BB2">
        <w:rPr>
          <w:rFonts w:ascii="Arial" w:hAnsi="Arial" w:cs="Arial"/>
          <w:i/>
          <w:sz w:val="24"/>
          <w:szCs w:val="24"/>
        </w:rPr>
        <w:t>NPR</w:t>
      </w:r>
      <w:r w:rsidR="00A93B5B">
        <w:rPr>
          <w:rFonts w:ascii="Arial" w:hAnsi="Arial" w:cs="Arial"/>
          <w:i/>
          <w:sz w:val="24"/>
          <w:szCs w:val="24"/>
        </w:rPr>
        <w:t>)</w:t>
      </w:r>
      <w:r w:rsidRPr="00705BB2">
        <w:rPr>
          <w:rFonts w:ascii="Arial" w:hAnsi="Arial" w:cs="Arial"/>
          <w:i/>
          <w:sz w:val="24"/>
          <w:szCs w:val="24"/>
        </w:rPr>
        <w:t xml:space="preserve"> data</w:t>
      </w:r>
    </w:p>
    <w:p w:rsidR="00FB2049" w:rsidRPr="00705BB2" w:rsidRDefault="00FB2049" w:rsidP="00C363EB">
      <w:pPr>
        <w:pStyle w:val="ListParagraph"/>
        <w:numPr>
          <w:ilvl w:val="0"/>
          <w:numId w:val="4"/>
        </w:numPr>
        <w:spacing w:after="120" w:line="300" w:lineRule="exact"/>
        <w:rPr>
          <w:rFonts w:ascii="Arial" w:hAnsi="Arial" w:cs="Arial"/>
          <w:i/>
          <w:sz w:val="24"/>
          <w:szCs w:val="24"/>
        </w:rPr>
      </w:pPr>
      <w:r>
        <w:rPr>
          <w:rFonts w:ascii="Arial" w:hAnsi="Arial" w:cs="Arial"/>
          <w:i/>
          <w:sz w:val="24"/>
          <w:szCs w:val="24"/>
        </w:rPr>
        <w:t>Closed Circuit Television (CCTV data</w:t>
      </w:r>
    </w:p>
    <w:p w:rsidR="002E205C" w:rsidRPr="00705BB2" w:rsidRDefault="002E205C"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Archived records</w:t>
      </w:r>
    </w:p>
    <w:p w:rsidR="00C50419" w:rsidRPr="00705BB2" w:rsidRDefault="009B1215"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MWDA</w:t>
      </w:r>
      <w:r w:rsidR="00C50419" w:rsidRPr="00705BB2">
        <w:rPr>
          <w:rFonts w:ascii="Arial" w:hAnsi="Arial" w:cs="Arial"/>
          <w:i/>
          <w:sz w:val="24"/>
          <w:szCs w:val="24"/>
        </w:rPr>
        <w:t xml:space="preserve"> </w:t>
      </w:r>
      <w:r w:rsidR="00FB2049">
        <w:rPr>
          <w:rFonts w:ascii="Arial" w:hAnsi="Arial" w:cs="Arial"/>
          <w:i/>
          <w:sz w:val="24"/>
          <w:szCs w:val="24"/>
        </w:rPr>
        <w:t xml:space="preserve">mobile </w:t>
      </w:r>
      <w:r w:rsidR="00C50419" w:rsidRPr="00705BB2">
        <w:rPr>
          <w:rFonts w:ascii="Arial" w:hAnsi="Arial" w:cs="Arial"/>
          <w:i/>
          <w:sz w:val="24"/>
          <w:szCs w:val="24"/>
        </w:rPr>
        <w:t>App</w:t>
      </w:r>
    </w:p>
    <w:p w:rsidR="00C50419" w:rsidRPr="00705BB2" w:rsidRDefault="009B1215" w:rsidP="00C363EB">
      <w:pPr>
        <w:pStyle w:val="ListParagraph"/>
        <w:numPr>
          <w:ilvl w:val="0"/>
          <w:numId w:val="4"/>
        </w:numPr>
        <w:spacing w:after="120" w:line="300" w:lineRule="exact"/>
        <w:rPr>
          <w:rFonts w:ascii="Arial" w:hAnsi="Arial" w:cs="Arial"/>
          <w:i/>
          <w:sz w:val="24"/>
          <w:szCs w:val="24"/>
        </w:rPr>
      </w:pPr>
      <w:r w:rsidRPr="00705BB2">
        <w:rPr>
          <w:rFonts w:ascii="Arial" w:hAnsi="Arial" w:cs="Arial"/>
          <w:i/>
          <w:sz w:val="24"/>
          <w:szCs w:val="24"/>
        </w:rPr>
        <w:t>MWDA</w:t>
      </w:r>
      <w:r w:rsidR="00C50419" w:rsidRPr="00705BB2">
        <w:rPr>
          <w:rFonts w:ascii="Arial" w:hAnsi="Arial" w:cs="Arial"/>
          <w:i/>
          <w:sz w:val="24"/>
          <w:szCs w:val="24"/>
        </w:rPr>
        <w:t xml:space="preserve"> website</w:t>
      </w:r>
    </w:p>
    <w:p w:rsidR="00C50419" w:rsidRPr="00705BB2" w:rsidRDefault="00C50419" w:rsidP="00C363EB">
      <w:pPr>
        <w:spacing w:after="120" w:line="300" w:lineRule="exact"/>
        <w:ind w:left="1080"/>
        <w:rPr>
          <w:rFonts w:ascii="Arial" w:hAnsi="Arial" w:cs="Arial"/>
          <w:b/>
          <w:sz w:val="24"/>
          <w:szCs w:val="24"/>
        </w:rPr>
        <w:sectPr w:rsidR="00C50419" w:rsidRPr="00705BB2" w:rsidSect="009B1215">
          <w:type w:val="continuous"/>
          <w:pgSz w:w="11906" w:h="16838"/>
          <w:pgMar w:top="567" w:right="851" w:bottom="567" w:left="851" w:header="0" w:footer="0" w:gutter="0"/>
          <w:cols w:num="2" w:space="708"/>
          <w:docGrid w:linePitch="360"/>
        </w:sectPr>
      </w:pPr>
    </w:p>
    <w:p w:rsidR="00E97D71" w:rsidRPr="00705BB2" w:rsidRDefault="00E97D71" w:rsidP="00C363EB">
      <w:pPr>
        <w:spacing w:after="120" w:line="300" w:lineRule="exact"/>
        <w:ind w:left="357"/>
        <w:rPr>
          <w:rFonts w:ascii="Arial" w:hAnsi="Arial" w:cs="Arial"/>
          <w:sz w:val="24"/>
          <w:szCs w:val="24"/>
        </w:rPr>
      </w:pPr>
    </w:p>
    <w:p w:rsidR="00643A6D" w:rsidRPr="00705BB2" w:rsidRDefault="00643A6D" w:rsidP="00C363EB">
      <w:pPr>
        <w:pStyle w:val="ListParagraph"/>
        <w:numPr>
          <w:ilvl w:val="0"/>
          <w:numId w:val="3"/>
        </w:numPr>
        <w:spacing w:after="120" w:line="300" w:lineRule="exact"/>
        <w:rPr>
          <w:rFonts w:ascii="Arial" w:hAnsi="Arial" w:cs="Arial"/>
          <w:b/>
          <w:sz w:val="24"/>
          <w:szCs w:val="24"/>
        </w:rPr>
      </w:pPr>
      <w:r w:rsidRPr="00705BB2">
        <w:rPr>
          <w:rFonts w:ascii="Arial" w:hAnsi="Arial" w:cs="Arial"/>
          <w:sz w:val="24"/>
          <w:szCs w:val="24"/>
        </w:rPr>
        <w:t>This document explain</w:t>
      </w:r>
      <w:r w:rsidR="002E205C" w:rsidRPr="00705BB2">
        <w:rPr>
          <w:rFonts w:ascii="Arial" w:hAnsi="Arial" w:cs="Arial"/>
          <w:sz w:val="24"/>
          <w:szCs w:val="24"/>
        </w:rPr>
        <w:t>s how Merseyside Waste Disposal Authority</w:t>
      </w:r>
      <w:r w:rsidR="00B046F5" w:rsidRPr="00705BB2">
        <w:rPr>
          <w:rFonts w:ascii="Arial" w:hAnsi="Arial" w:cs="Arial"/>
          <w:sz w:val="24"/>
          <w:szCs w:val="24"/>
        </w:rPr>
        <w:t xml:space="preserve"> </w:t>
      </w:r>
      <w:r w:rsidRPr="00705BB2">
        <w:rPr>
          <w:rFonts w:ascii="Arial" w:hAnsi="Arial" w:cs="Arial"/>
          <w:sz w:val="24"/>
          <w:szCs w:val="24"/>
        </w:rPr>
        <w:t>us</w:t>
      </w:r>
      <w:r w:rsidR="00B046F5" w:rsidRPr="00705BB2">
        <w:rPr>
          <w:rFonts w:ascii="Arial" w:hAnsi="Arial" w:cs="Arial"/>
          <w:sz w:val="24"/>
          <w:szCs w:val="24"/>
        </w:rPr>
        <w:t>es and</w:t>
      </w:r>
      <w:r w:rsidR="002E205C" w:rsidRPr="00705BB2">
        <w:rPr>
          <w:rFonts w:ascii="Arial" w:hAnsi="Arial" w:cs="Arial"/>
          <w:sz w:val="24"/>
          <w:szCs w:val="24"/>
        </w:rPr>
        <w:t xml:space="preserve"> in some </w:t>
      </w:r>
      <w:r w:rsidR="00FF4564" w:rsidRPr="00705BB2">
        <w:rPr>
          <w:rFonts w:ascii="Arial" w:hAnsi="Arial" w:cs="Arial"/>
          <w:sz w:val="24"/>
          <w:szCs w:val="24"/>
        </w:rPr>
        <w:t xml:space="preserve">circumstances </w:t>
      </w:r>
      <w:r w:rsidR="00B046F5" w:rsidRPr="00705BB2">
        <w:rPr>
          <w:rFonts w:ascii="Arial" w:hAnsi="Arial" w:cs="Arial"/>
          <w:sz w:val="24"/>
          <w:szCs w:val="24"/>
        </w:rPr>
        <w:t xml:space="preserve">shares the </w:t>
      </w:r>
      <w:r w:rsidR="00FF4564" w:rsidRPr="00705BB2">
        <w:rPr>
          <w:rFonts w:ascii="Arial" w:hAnsi="Arial" w:cs="Arial"/>
          <w:sz w:val="24"/>
          <w:szCs w:val="24"/>
        </w:rPr>
        <w:t xml:space="preserve">personal </w:t>
      </w:r>
      <w:r w:rsidR="00B046F5" w:rsidRPr="00705BB2">
        <w:rPr>
          <w:rFonts w:ascii="Arial" w:hAnsi="Arial" w:cs="Arial"/>
          <w:sz w:val="24"/>
          <w:szCs w:val="24"/>
        </w:rPr>
        <w:t xml:space="preserve">information </w:t>
      </w:r>
      <w:r w:rsidRPr="00705BB2">
        <w:rPr>
          <w:rFonts w:ascii="Arial" w:hAnsi="Arial" w:cs="Arial"/>
          <w:sz w:val="24"/>
          <w:szCs w:val="24"/>
        </w:rPr>
        <w:t>provide</w:t>
      </w:r>
      <w:r w:rsidR="00B046F5" w:rsidRPr="00705BB2">
        <w:rPr>
          <w:rFonts w:ascii="Arial" w:hAnsi="Arial" w:cs="Arial"/>
          <w:sz w:val="24"/>
          <w:szCs w:val="24"/>
        </w:rPr>
        <w:t>d</w:t>
      </w:r>
      <w:r w:rsidR="002E205C" w:rsidRPr="00705BB2">
        <w:rPr>
          <w:rFonts w:ascii="Arial" w:hAnsi="Arial" w:cs="Arial"/>
          <w:sz w:val="24"/>
          <w:szCs w:val="24"/>
        </w:rPr>
        <w:t xml:space="preserve"> during, </w:t>
      </w:r>
      <w:r w:rsidR="00B046F5" w:rsidRPr="00705BB2">
        <w:rPr>
          <w:rFonts w:ascii="Arial" w:hAnsi="Arial" w:cs="Arial"/>
          <w:sz w:val="24"/>
          <w:szCs w:val="24"/>
        </w:rPr>
        <w:t xml:space="preserve">or as part of </w:t>
      </w:r>
      <w:r w:rsidRPr="00705BB2">
        <w:rPr>
          <w:rFonts w:ascii="Arial" w:hAnsi="Arial" w:cs="Arial"/>
          <w:sz w:val="24"/>
          <w:szCs w:val="24"/>
        </w:rPr>
        <w:t xml:space="preserve">these processes. This </w:t>
      </w:r>
      <w:r w:rsidR="002E205C" w:rsidRPr="00705BB2">
        <w:rPr>
          <w:rFonts w:ascii="Arial" w:hAnsi="Arial" w:cs="Arial"/>
          <w:sz w:val="24"/>
          <w:szCs w:val="24"/>
        </w:rPr>
        <w:t xml:space="preserve">personal </w:t>
      </w:r>
      <w:r w:rsidRPr="00705BB2">
        <w:rPr>
          <w:rFonts w:ascii="Arial" w:hAnsi="Arial" w:cs="Arial"/>
          <w:sz w:val="24"/>
          <w:szCs w:val="24"/>
        </w:rPr>
        <w:t>information may be collected by one or more of the following methods:</w:t>
      </w:r>
    </w:p>
    <w:p w:rsidR="002E205C" w:rsidRPr="00705BB2" w:rsidRDefault="002E205C" w:rsidP="00C363EB">
      <w:pPr>
        <w:spacing w:after="120" w:line="300" w:lineRule="exact"/>
        <w:rPr>
          <w:rFonts w:ascii="Arial" w:hAnsi="Arial" w:cs="Arial"/>
          <w:sz w:val="24"/>
          <w:szCs w:val="24"/>
        </w:rPr>
        <w:sectPr w:rsidR="002E205C" w:rsidRPr="00705BB2" w:rsidSect="009B1215">
          <w:type w:val="continuous"/>
          <w:pgSz w:w="11906" w:h="16838"/>
          <w:pgMar w:top="567" w:right="851" w:bottom="567" w:left="851" w:header="0" w:footer="0" w:gutter="0"/>
          <w:cols w:space="708"/>
          <w:docGrid w:linePitch="360"/>
        </w:sectPr>
      </w:pPr>
    </w:p>
    <w:p w:rsidR="00643A6D" w:rsidRPr="00705BB2" w:rsidRDefault="00643A6D" w:rsidP="00C363EB">
      <w:pPr>
        <w:pStyle w:val="ListParagraph"/>
        <w:numPr>
          <w:ilvl w:val="0"/>
          <w:numId w:val="5"/>
        </w:numPr>
        <w:spacing w:after="120" w:line="300" w:lineRule="exact"/>
        <w:rPr>
          <w:rFonts w:ascii="Arial" w:hAnsi="Arial" w:cs="Arial"/>
          <w:i/>
          <w:sz w:val="24"/>
          <w:szCs w:val="24"/>
        </w:rPr>
      </w:pPr>
      <w:r w:rsidRPr="00705BB2">
        <w:rPr>
          <w:rFonts w:ascii="Arial" w:hAnsi="Arial" w:cs="Arial"/>
          <w:i/>
          <w:sz w:val="24"/>
          <w:szCs w:val="24"/>
        </w:rPr>
        <w:lastRenderedPageBreak/>
        <w:t>on paper</w:t>
      </w:r>
    </w:p>
    <w:p w:rsidR="00643A6D" w:rsidRPr="00705BB2" w:rsidRDefault="00643A6D" w:rsidP="00C363EB">
      <w:pPr>
        <w:pStyle w:val="ListParagraph"/>
        <w:numPr>
          <w:ilvl w:val="0"/>
          <w:numId w:val="5"/>
        </w:numPr>
        <w:spacing w:after="120" w:line="300" w:lineRule="exact"/>
        <w:rPr>
          <w:rFonts w:ascii="Arial" w:hAnsi="Arial" w:cs="Arial"/>
          <w:i/>
          <w:sz w:val="24"/>
          <w:szCs w:val="24"/>
        </w:rPr>
      </w:pPr>
      <w:r w:rsidRPr="00705BB2">
        <w:rPr>
          <w:rFonts w:ascii="Arial" w:hAnsi="Arial" w:cs="Arial"/>
          <w:i/>
          <w:sz w:val="24"/>
          <w:szCs w:val="24"/>
        </w:rPr>
        <w:t>by online form</w:t>
      </w:r>
    </w:p>
    <w:p w:rsidR="00643A6D" w:rsidRPr="00705BB2" w:rsidRDefault="00643A6D" w:rsidP="00C363EB">
      <w:pPr>
        <w:pStyle w:val="ListParagraph"/>
        <w:numPr>
          <w:ilvl w:val="0"/>
          <w:numId w:val="5"/>
        </w:numPr>
        <w:spacing w:after="120" w:line="300" w:lineRule="exact"/>
        <w:rPr>
          <w:rFonts w:ascii="Arial" w:hAnsi="Arial" w:cs="Arial"/>
          <w:i/>
          <w:sz w:val="24"/>
          <w:szCs w:val="24"/>
        </w:rPr>
      </w:pPr>
      <w:r w:rsidRPr="00705BB2">
        <w:rPr>
          <w:rFonts w:ascii="Arial" w:hAnsi="Arial" w:cs="Arial"/>
          <w:i/>
          <w:sz w:val="24"/>
          <w:szCs w:val="24"/>
        </w:rPr>
        <w:t>by telephone</w:t>
      </w:r>
    </w:p>
    <w:p w:rsidR="00643A6D" w:rsidRPr="00705BB2" w:rsidRDefault="00643A6D" w:rsidP="00C363EB">
      <w:pPr>
        <w:pStyle w:val="ListParagraph"/>
        <w:numPr>
          <w:ilvl w:val="0"/>
          <w:numId w:val="5"/>
        </w:numPr>
        <w:spacing w:after="120" w:line="300" w:lineRule="exact"/>
        <w:rPr>
          <w:rFonts w:ascii="Arial" w:hAnsi="Arial" w:cs="Arial"/>
          <w:i/>
          <w:sz w:val="24"/>
          <w:szCs w:val="24"/>
        </w:rPr>
      </w:pPr>
      <w:r w:rsidRPr="00705BB2">
        <w:rPr>
          <w:rFonts w:ascii="Arial" w:hAnsi="Arial" w:cs="Arial"/>
          <w:i/>
          <w:sz w:val="24"/>
          <w:szCs w:val="24"/>
        </w:rPr>
        <w:t>by email</w:t>
      </w:r>
    </w:p>
    <w:p w:rsidR="00643A6D" w:rsidRPr="00705BB2" w:rsidRDefault="00643A6D" w:rsidP="00C363EB">
      <w:pPr>
        <w:pStyle w:val="ListParagraph"/>
        <w:numPr>
          <w:ilvl w:val="0"/>
          <w:numId w:val="5"/>
        </w:numPr>
        <w:spacing w:after="120" w:line="300" w:lineRule="exact"/>
        <w:rPr>
          <w:rFonts w:ascii="Arial" w:hAnsi="Arial" w:cs="Arial"/>
          <w:i/>
          <w:sz w:val="24"/>
          <w:szCs w:val="24"/>
        </w:rPr>
      </w:pPr>
      <w:r w:rsidRPr="00705BB2">
        <w:rPr>
          <w:rFonts w:ascii="Arial" w:hAnsi="Arial" w:cs="Arial"/>
          <w:i/>
          <w:sz w:val="24"/>
          <w:szCs w:val="24"/>
        </w:rPr>
        <w:t>by a member of the Authority’s staff</w:t>
      </w:r>
    </w:p>
    <w:p w:rsidR="00643A6D" w:rsidRPr="00705BB2" w:rsidRDefault="00643A6D" w:rsidP="00C363EB">
      <w:pPr>
        <w:pStyle w:val="ListParagraph"/>
        <w:numPr>
          <w:ilvl w:val="0"/>
          <w:numId w:val="5"/>
        </w:numPr>
        <w:spacing w:after="120" w:line="300" w:lineRule="exact"/>
        <w:rPr>
          <w:rFonts w:ascii="Arial" w:hAnsi="Arial" w:cs="Arial"/>
          <w:i/>
          <w:sz w:val="24"/>
          <w:szCs w:val="24"/>
        </w:rPr>
      </w:pPr>
      <w:r w:rsidRPr="00705BB2">
        <w:rPr>
          <w:rFonts w:ascii="Arial" w:hAnsi="Arial" w:cs="Arial"/>
          <w:i/>
          <w:sz w:val="24"/>
          <w:szCs w:val="24"/>
        </w:rPr>
        <w:lastRenderedPageBreak/>
        <w:t>by a member of staff of the Authority’s contractor Veolia ES Merseyside</w:t>
      </w:r>
    </w:p>
    <w:p w:rsidR="0075342B" w:rsidRPr="00705BB2" w:rsidRDefault="00643A6D" w:rsidP="00C363EB">
      <w:pPr>
        <w:pStyle w:val="ListParagraph"/>
        <w:numPr>
          <w:ilvl w:val="0"/>
          <w:numId w:val="5"/>
        </w:numPr>
        <w:spacing w:after="120" w:line="300" w:lineRule="exact"/>
        <w:rPr>
          <w:rFonts w:ascii="Arial" w:hAnsi="Arial" w:cs="Arial"/>
          <w:i/>
          <w:sz w:val="24"/>
          <w:szCs w:val="24"/>
        </w:rPr>
      </w:pPr>
      <w:r w:rsidRPr="00705BB2">
        <w:rPr>
          <w:rFonts w:ascii="Arial" w:hAnsi="Arial" w:cs="Arial"/>
          <w:i/>
          <w:sz w:val="24"/>
          <w:szCs w:val="24"/>
        </w:rPr>
        <w:t>by a member of staff of the Aut</w:t>
      </w:r>
      <w:r w:rsidR="002D6294" w:rsidRPr="00705BB2">
        <w:rPr>
          <w:rFonts w:ascii="Arial" w:hAnsi="Arial" w:cs="Arial"/>
          <w:i/>
          <w:sz w:val="24"/>
          <w:szCs w:val="24"/>
        </w:rPr>
        <w:t>hority’s contractor SUEZ UK/Me</w:t>
      </w:r>
      <w:r w:rsidR="00EA5CD6" w:rsidRPr="00705BB2">
        <w:rPr>
          <w:rFonts w:ascii="Arial" w:hAnsi="Arial" w:cs="Arial"/>
          <w:i/>
          <w:sz w:val="24"/>
          <w:szCs w:val="24"/>
        </w:rPr>
        <w:t>rseyside Energy Recovery Limited</w:t>
      </w:r>
    </w:p>
    <w:p w:rsidR="00EA5CD6" w:rsidRPr="00705BB2" w:rsidRDefault="00EA5CD6" w:rsidP="00C363EB">
      <w:pPr>
        <w:spacing w:after="120" w:line="300" w:lineRule="exact"/>
        <w:rPr>
          <w:rFonts w:ascii="Arial" w:hAnsi="Arial" w:cs="Arial"/>
          <w:i/>
          <w:sz w:val="24"/>
          <w:szCs w:val="24"/>
        </w:rPr>
        <w:sectPr w:rsidR="00EA5CD6" w:rsidRPr="00705BB2" w:rsidSect="009B1215">
          <w:type w:val="continuous"/>
          <w:pgSz w:w="11906" w:h="16838"/>
          <w:pgMar w:top="567" w:right="851" w:bottom="567" w:left="851" w:header="0" w:footer="0" w:gutter="0"/>
          <w:cols w:num="2" w:space="708"/>
          <w:docGrid w:linePitch="360"/>
        </w:sectPr>
      </w:pPr>
    </w:p>
    <w:p w:rsidR="00B046F5" w:rsidRPr="00705BB2" w:rsidRDefault="009B1215"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lastRenderedPageBreak/>
        <w:t>WHY DOES THE AUTHORITY COLLECT PERSONAL INFORMATION?</w:t>
      </w:r>
    </w:p>
    <w:p w:rsidR="0075342B" w:rsidRPr="00705BB2" w:rsidRDefault="0075342B" w:rsidP="00C363EB">
      <w:pPr>
        <w:pStyle w:val="ListParagraph"/>
        <w:spacing w:after="120" w:line="300" w:lineRule="exact"/>
        <w:rPr>
          <w:rFonts w:ascii="Arial" w:hAnsi="Arial" w:cs="Arial"/>
          <w:b/>
          <w:sz w:val="24"/>
          <w:szCs w:val="24"/>
        </w:rPr>
      </w:pPr>
    </w:p>
    <w:p w:rsidR="002A3814" w:rsidRDefault="00AB7F75" w:rsidP="00C363EB">
      <w:pPr>
        <w:pStyle w:val="ListParagraph"/>
        <w:numPr>
          <w:ilvl w:val="0"/>
          <w:numId w:val="2"/>
        </w:numPr>
        <w:spacing w:after="120" w:line="300" w:lineRule="exact"/>
        <w:rPr>
          <w:rFonts w:ascii="Arial" w:hAnsi="Arial" w:cs="Arial"/>
          <w:sz w:val="24"/>
          <w:szCs w:val="24"/>
        </w:rPr>
      </w:pPr>
      <w:r w:rsidRPr="00705BB2">
        <w:rPr>
          <w:rFonts w:ascii="Arial" w:hAnsi="Arial" w:cs="Arial"/>
          <w:sz w:val="24"/>
          <w:szCs w:val="24"/>
        </w:rPr>
        <w:t xml:space="preserve">The Authority collects a wide range of personal data from the general public in order administer its operational systems but also </w:t>
      </w:r>
      <w:r w:rsidR="00FB2049">
        <w:rPr>
          <w:rFonts w:ascii="Arial" w:hAnsi="Arial" w:cs="Arial"/>
          <w:sz w:val="24"/>
          <w:szCs w:val="24"/>
        </w:rPr>
        <w:t xml:space="preserve">to allow access to </w:t>
      </w:r>
      <w:r w:rsidRPr="00705BB2">
        <w:rPr>
          <w:rFonts w:ascii="Arial" w:hAnsi="Arial" w:cs="Arial"/>
          <w:sz w:val="24"/>
          <w:szCs w:val="24"/>
        </w:rPr>
        <w:t>services that are part for of the organisation’s statutory duties as a Waste Disposal Authority.</w:t>
      </w:r>
    </w:p>
    <w:p w:rsidR="00705BB2" w:rsidRDefault="003B74F5" w:rsidP="00C363EB">
      <w:pPr>
        <w:pStyle w:val="ListParagraph"/>
        <w:numPr>
          <w:ilvl w:val="0"/>
          <w:numId w:val="2"/>
        </w:numPr>
        <w:spacing w:after="120" w:line="300" w:lineRule="exact"/>
        <w:rPr>
          <w:rFonts w:ascii="Arial" w:hAnsi="Arial" w:cs="Arial"/>
          <w:sz w:val="24"/>
          <w:szCs w:val="24"/>
        </w:rPr>
      </w:pPr>
      <w:r w:rsidRPr="00705BB2">
        <w:rPr>
          <w:rFonts w:ascii="Arial" w:hAnsi="Arial" w:cs="Arial"/>
          <w:sz w:val="24"/>
          <w:szCs w:val="24"/>
        </w:rPr>
        <w:t xml:space="preserve"> </w:t>
      </w:r>
      <w:r w:rsidR="009B1215" w:rsidRPr="00705BB2">
        <w:rPr>
          <w:rFonts w:ascii="Arial" w:hAnsi="Arial" w:cs="Arial"/>
          <w:sz w:val="24"/>
          <w:szCs w:val="24"/>
        </w:rPr>
        <w:t>There are a range of different types of personal data</w:t>
      </w:r>
      <w:r w:rsidR="00EA5CD6" w:rsidRPr="00705BB2">
        <w:rPr>
          <w:rFonts w:ascii="Arial" w:hAnsi="Arial" w:cs="Arial"/>
          <w:sz w:val="24"/>
          <w:szCs w:val="24"/>
        </w:rPr>
        <w:t xml:space="preserve"> </w:t>
      </w:r>
      <w:r w:rsidR="004C4912" w:rsidRPr="00705BB2">
        <w:rPr>
          <w:rFonts w:ascii="Arial" w:hAnsi="Arial" w:cs="Arial"/>
          <w:sz w:val="24"/>
          <w:szCs w:val="24"/>
        </w:rPr>
        <w:t xml:space="preserve">and the </w:t>
      </w:r>
      <w:r w:rsidR="00FB2049">
        <w:rPr>
          <w:rFonts w:ascii="Arial" w:hAnsi="Arial" w:cs="Arial"/>
          <w:sz w:val="24"/>
          <w:szCs w:val="24"/>
        </w:rPr>
        <w:t xml:space="preserve">Authority has a range of defined </w:t>
      </w:r>
      <w:r w:rsidR="004C4912" w:rsidRPr="00705BB2">
        <w:rPr>
          <w:rFonts w:ascii="Arial" w:hAnsi="Arial" w:cs="Arial"/>
          <w:sz w:val="24"/>
          <w:szCs w:val="24"/>
        </w:rPr>
        <w:t xml:space="preserve">purposes for processing: </w:t>
      </w:r>
    </w:p>
    <w:p w:rsidR="002A3814" w:rsidRDefault="002A3814" w:rsidP="002A3814">
      <w:pPr>
        <w:pStyle w:val="ListParagraph"/>
        <w:spacing w:after="120" w:line="300" w:lineRule="exact"/>
        <w:rPr>
          <w:rFonts w:ascii="Arial" w:hAnsi="Arial" w:cs="Arial"/>
          <w:sz w:val="24"/>
          <w:szCs w:val="24"/>
        </w:rPr>
      </w:pPr>
    </w:p>
    <w:tbl>
      <w:tblPr>
        <w:tblStyle w:val="MediumShading1-Accent1"/>
        <w:tblW w:w="10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219"/>
        <w:gridCol w:w="34"/>
        <w:gridCol w:w="6345"/>
        <w:gridCol w:w="34"/>
      </w:tblGrid>
      <w:tr w:rsidR="009B1215" w:rsidRPr="00705BB2" w:rsidTr="00F11DD5">
        <w:trPr>
          <w:gridAfter w:val="1"/>
          <w:cnfStyle w:val="100000000000" w:firstRow="1" w:lastRow="0" w:firstColumn="0" w:lastColumn="0" w:oddVBand="0" w:evenVBand="0" w:oddHBand="0" w:evenHBand="0" w:firstRowFirstColumn="0" w:firstRowLastColumn="0" w:lastRowFirstColumn="0" w:lastRowLastColumn="0"/>
          <w:wAfter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top w:val="none" w:sz="0" w:space="0" w:color="auto"/>
              <w:left w:val="none" w:sz="0" w:space="0" w:color="auto"/>
              <w:bottom w:val="none" w:sz="0" w:space="0" w:color="auto"/>
              <w:right w:val="none" w:sz="0" w:space="0" w:color="auto"/>
            </w:tcBorders>
            <w:shd w:val="clear" w:color="auto" w:fill="000000" w:themeFill="text1"/>
          </w:tcPr>
          <w:p w:rsidR="009B1215" w:rsidRPr="00705BB2" w:rsidRDefault="006912C6" w:rsidP="00C363EB">
            <w:pPr>
              <w:spacing w:after="120" w:line="300" w:lineRule="exact"/>
              <w:rPr>
                <w:rFonts w:ascii="Arial" w:hAnsi="Arial" w:cs="Arial"/>
                <w:b w:val="0"/>
                <w:bCs w:val="0"/>
                <w:color w:val="auto"/>
                <w:sz w:val="24"/>
                <w:szCs w:val="24"/>
              </w:rPr>
            </w:pPr>
            <w:r w:rsidRPr="00705BB2">
              <w:rPr>
                <w:rFonts w:ascii="Arial" w:hAnsi="Arial" w:cs="Arial"/>
                <w:color w:val="auto"/>
                <w:sz w:val="24"/>
                <w:szCs w:val="24"/>
              </w:rPr>
              <w:lastRenderedPageBreak/>
              <w:t xml:space="preserve">SYSTEMS AND PROCESSES USING </w:t>
            </w:r>
            <w:r w:rsidR="00561BFA" w:rsidRPr="00705BB2">
              <w:rPr>
                <w:rFonts w:ascii="Arial" w:hAnsi="Arial" w:cs="Arial"/>
                <w:color w:val="auto"/>
                <w:sz w:val="24"/>
                <w:szCs w:val="24"/>
              </w:rPr>
              <w:t>PERSONAL INFORMATION</w:t>
            </w:r>
          </w:p>
        </w:tc>
        <w:tc>
          <w:tcPr>
            <w:tcW w:w="6379" w:type="dxa"/>
            <w:gridSpan w:val="2"/>
            <w:tcBorders>
              <w:top w:val="none" w:sz="0" w:space="0" w:color="auto"/>
              <w:left w:val="none" w:sz="0" w:space="0" w:color="auto"/>
              <w:bottom w:val="none" w:sz="0" w:space="0" w:color="auto"/>
              <w:right w:val="none" w:sz="0" w:space="0" w:color="auto"/>
            </w:tcBorders>
            <w:shd w:val="clear" w:color="auto" w:fill="000000" w:themeFill="text1"/>
          </w:tcPr>
          <w:p w:rsidR="009B1215" w:rsidRPr="00705BB2" w:rsidRDefault="007071C4" w:rsidP="00C363EB">
            <w:pPr>
              <w:spacing w:after="120" w:line="300" w:lineRule="exac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BB2">
              <w:rPr>
                <w:rFonts w:ascii="Arial" w:hAnsi="Arial" w:cs="Arial"/>
                <w:color w:val="auto"/>
                <w:sz w:val="24"/>
                <w:szCs w:val="24"/>
              </w:rPr>
              <w:t>TYPE OF DATA</w:t>
            </w:r>
          </w:p>
          <w:p w:rsidR="006912C6" w:rsidRPr="00705BB2" w:rsidRDefault="006912C6" w:rsidP="00C363EB">
            <w:pPr>
              <w:spacing w:after="120" w:line="300" w:lineRule="exact"/>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3B74F5" w:rsidRPr="00705BB2" w:rsidTr="000C5DDA">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none" w:sz="0"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MWDA asbestos permit booking system</w:t>
            </w:r>
          </w:p>
          <w:p w:rsidR="003B74F5" w:rsidRPr="00705BB2" w:rsidRDefault="003B74F5" w:rsidP="00C363EB">
            <w:pPr>
              <w:spacing w:after="120" w:line="300" w:lineRule="exact"/>
              <w:rPr>
                <w:rFonts w:ascii="Arial" w:hAnsi="Arial" w:cs="Arial"/>
                <w:sz w:val="24"/>
                <w:szCs w:val="24"/>
              </w:rPr>
            </w:pPr>
          </w:p>
        </w:tc>
        <w:tc>
          <w:tcPr>
            <w:tcW w:w="6379" w:type="dxa"/>
            <w:gridSpan w:val="2"/>
            <w:tcBorders>
              <w:left w:val="none" w:sz="0" w:space="0" w:color="auto"/>
            </w:tcBorders>
            <w:shd w:val="clear" w:color="auto" w:fill="FFFFFF" w:themeFill="background1"/>
          </w:tcPr>
          <w:p w:rsidR="004A71D4" w:rsidRPr="00705BB2" w:rsidRDefault="004A71D4"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Personal details</w:t>
            </w:r>
          </w:p>
          <w:p w:rsidR="004A71D4" w:rsidRPr="00705BB2" w:rsidRDefault="004A71D4"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Vehicle details</w:t>
            </w:r>
          </w:p>
          <w:p w:rsidR="004A71D4" w:rsidRPr="00705BB2" w:rsidRDefault="004A71D4"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asbestos waste and quantity</w:t>
            </w:r>
          </w:p>
          <w:p w:rsidR="004A71D4" w:rsidRPr="00705BB2" w:rsidRDefault="004A71D4"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Date of appointment  </w:t>
            </w:r>
          </w:p>
          <w:p w:rsidR="004A71D4" w:rsidRPr="00705BB2" w:rsidRDefault="004A71D4"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Choice of HWRC</w:t>
            </w:r>
          </w:p>
          <w:p w:rsidR="004A71D4" w:rsidRPr="00705BB2" w:rsidRDefault="004A71D4"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permit issued</w:t>
            </w:r>
          </w:p>
          <w:p w:rsidR="004A71D4" w:rsidRPr="00705BB2" w:rsidRDefault="004A71D4"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Telephone No.</w:t>
            </w:r>
          </w:p>
          <w:p w:rsidR="004A71D4" w:rsidRPr="00705BB2" w:rsidRDefault="004A71D4"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Address</w:t>
            </w:r>
          </w:p>
          <w:p w:rsidR="000C5E75" w:rsidRPr="00705BB2" w:rsidRDefault="000C5E75"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Postcode</w:t>
            </w:r>
          </w:p>
          <w:p w:rsidR="003B74F5"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Additional notes</w:t>
            </w:r>
          </w:p>
        </w:tc>
      </w:tr>
      <w:tr w:rsidR="003B74F5" w:rsidRPr="00705BB2" w:rsidTr="000C5DDA">
        <w:trPr>
          <w:gridBefore w:val="1"/>
          <w:cnfStyle w:val="000000010000" w:firstRow="0" w:lastRow="0" w:firstColumn="0" w:lastColumn="0" w:oddVBand="0" w:evenVBand="0" w:oddHBand="0" w:evenHBand="1"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none" w:sz="0"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MWDA comments and complaints system</w:t>
            </w:r>
          </w:p>
          <w:p w:rsidR="003B74F5" w:rsidRPr="00705BB2" w:rsidRDefault="003B74F5" w:rsidP="00C363EB">
            <w:pPr>
              <w:spacing w:after="120" w:line="300" w:lineRule="exact"/>
              <w:rPr>
                <w:rFonts w:ascii="Arial" w:hAnsi="Arial" w:cs="Arial"/>
                <w:sz w:val="24"/>
                <w:szCs w:val="24"/>
              </w:rPr>
            </w:pPr>
          </w:p>
        </w:tc>
        <w:tc>
          <w:tcPr>
            <w:tcW w:w="6379" w:type="dxa"/>
            <w:gridSpan w:val="2"/>
            <w:tcBorders>
              <w:left w:val="none" w:sz="0" w:space="0" w:color="auto"/>
            </w:tcBorders>
            <w:shd w:val="clear" w:color="auto" w:fill="FFFFFF" w:themeFill="background1"/>
          </w:tcPr>
          <w:p w:rsidR="004A71D4" w:rsidRPr="00705BB2" w:rsidRDefault="004A71D4"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Personal details</w:t>
            </w:r>
          </w:p>
          <w:p w:rsidR="004A71D4" w:rsidRPr="00705BB2" w:rsidRDefault="004A71D4"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Vehicle details</w:t>
            </w:r>
          </w:p>
          <w:p w:rsidR="004A71D4" w:rsidRPr="00705BB2" w:rsidRDefault="004A71D4"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Type of comment/complaint/ compliment</w:t>
            </w:r>
          </w:p>
          <w:p w:rsidR="004A71D4" w:rsidRPr="00705BB2" w:rsidRDefault="004A71D4"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Location of HWRC</w:t>
            </w:r>
          </w:p>
          <w:p w:rsidR="004A71D4" w:rsidRPr="00705BB2" w:rsidRDefault="004A71D4"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 xml:space="preserve">Personnel involved </w:t>
            </w:r>
          </w:p>
          <w:p w:rsidR="004A71D4" w:rsidRPr="00705BB2" w:rsidRDefault="004A71D4"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Date of comment/complaint/ compliment</w:t>
            </w:r>
          </w:p>
          <w:p w:rsidR="004A71D4" w:rsidRPr="00705BB2" w:rsidRDefault="004A71D4"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Telephone No.</w:t>
            </w:r>
          </w:p>
          <w:p w:rsidR="004A71D4" w:rsidRPr="00705BB2" w:rsidRDefault="004A71D4"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Address</w:t>
            </w:r>
          </w:p>
          <w:p w:rsidR="000C5E75" w:rsidRPr="00705BB2" w:rsidRDefault="000C5E75"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Postcode</w:t>
            </w:r>
          </w:p>
          <w:p w:rsidR="003B74F5" w:rsidRPr="00705BB2" w:rsidRDefault="004E0266"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Additional notes</w:t>
            </w:r>
          </w:p>
        </w:tc>
      </w:tr>
      <w:tr w:rsidR="003B74F5" w:rsidRPr="00705BB2" w:rsidTr="000C5DDA">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bottom w:val="single" w:sz="4" w:space="0" w:color="auto"/>
              <w:right w:val="none" w:sz="0"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MWDA commercial vehicle permit system and associated paperwork</w:t>
            </w:r>
          </w:p>
          <w:p w:rsidR="003B74F5" w:rsidRPr="00705BB2" w:rsidRDefault="003B74F5" w:rsidP="00C363EB">
            <w:pPr>
              <w:spacing w:after="120" w:line="300" w:lineRule="exact"/>
              <w:rPr>
                <w:rFonts w:ascii="Arial" w:hAnsi="Arial" w:cs="Arial"/>
                <w:sz w:val="24"/>
                <w:szCs w:val="24"/>
              </w:rPr>
            </w:pPr>
          </w:p>
        </w:tc>
        <w:tc>
          <w:tcPr>
            <w:tcW w:w="6379" w:type="dxa"/>
            <w:gridSpan w:val="2"/>
            <w:tcBorders>
              <w:left w:val="none" w:sz="0" w:space="0" w:color="auto"/>
              <w:bottom w:val="single" w:sz="4" w:space="0" w:color="auto"/>
            </w:tcBorders>
            <w:shd w:val="clear" w:color="auto" w:fill="FFFFFF" w:themeFill="background1"/>
          </w:tcPr>
          <w:p w:rsidR="004E0266"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Personal details</w:t>
            </w:r>
          </w:p>
          <w:p w:rsidR="004E0266"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Vehicle details</w:t>
            </w:r>
          </w:p>
          <w:p w:rsidR="004E0266"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waste and quantity</w:t>
            </w:r>
          </w:p>
          <w:p w:rsidR="004E0266"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Date of permit issue</w:t>
            </w:r>
          </w:p>
          <w:p w:rsidR="004E0266"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Choice of HWRC</w:t>
            </w:r>
          </w:p>
          <w:p w:rsidR="004E0266"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permit issued</w:t>
            </w:r>
          </w:p>
          <w:p w:rsidR="004E0266"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Telephone No.</w:t>
            </w:r>
          </w:p>
          <w:p w:rsidR="004E0266"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Address</w:t>
            </w:r>
          </w:p>
          <w:p w:rsidR="000C5E75" w:rsidRPr="00705BB2" w:rsidRDefault="000C5E75"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Postcode</w:t>
            </w:r>
          </w:p>
          <w:p w:rsidR="003B74F5" w:rsidRPr="00705BB2" w:rsidRDefault="004E0266"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Additional notes</w:t>
            </w:r>
          </w:p>
        </w:tc>
      </w:tr>
      <w:tr w:rsidR="003B74F5" w:rsidRPr="00705BB2" w:rsidTr="000C5DDA">
        <w:trPr>
          <w:gridBefore w:val="1"/>
          <w:cnfStyle w:val="000000010000" w:firstRow="0" w:lastRow="0" w:firstColumn="0" w:lastColumn="0" w:oddVBand="0" w:evenVBand="0" w:oddHBand="0" w:evenHBand="1"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Community group contact details</w:t>
            </w:r>
          </w:p>
        </w:tc>
        <w:tc>
          <w:tcPr>
            <w:tcW w:w="6379" w:type="dxa"/>
            <w:gridSpan w:val="2"/>
            <w:tcBorders>
              <w:left w:val="single" w:sz="4" w:space="0" w:color="auto"/>
            </w:tcBorders>
            <w:shd w:val="clear" w:color="auto" w:fill="FFFFFF" w:themeFill="background1"/>
          </w:tcPr>
          <w:p w:rsidR="004E0266" w:rsidRPr="00705BB2" w:rsidRDefault="004E0266" w:rsidP="008E583D">
            <w:pPr>
              <w:pStyle w:val="ListParagraph"/>
              <w:numPr>
                <w:ilvl w:val="0"/>
                <w:numId w:val="38"/>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Personal details</w:t>
            </w:r>
          </w:p>
          <w:p w:rsidR="004E0266" w:rsidRPr="00705BB2" w:rsidRDefault="004E0266" w:rsidP="008E583D">
            <w:pPr>
              <w:pStyle w:val="ListParagraph"/>
              <w:numPr>
                <w:ilvl w:val="0"/>
                <w:numId w:val="38"/>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Telephone No.</w:t>
            </w:r>
          </w:p>
          <w:p w:rsidR="004E0266" w:rsidRPr="00705BB2" w:rsidRDefault="004E0266" w:rsidP="008E583D">
            <w:pPr>
              <w:pStyle w:val="ListParagraph"/>
              <w:numPr>
                <w:ilvl w:val="0"/>
                <w:numId w:val="38"/>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Address</w:t>
            </w:r>
          </w:p>
          <w:p w:rsidR="000C5E75" w:rsidRPr="00705BB2" w:rsidRDefault="000C5E75" w:rsidP="008E583D">
            <w:pPr>
              <w:pStyle w:val="ListParagraph"/>
              <w:numPr>
                <w:ilvl w:val="0"/>
                <w:numId w:val="38"/>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Postcode</w:t>
            </w:r>
          </w:p>
          <w:p w:rsidR="003B74F5" w:rsidRPr="00705BB2" w:rsidRDefault="00705BB2" w:rsidP="008E583D">
            <w:pPr>
              <w:pStyle w:val="ListParagraph"/>
              <w:numPr>
                <w:ilvl w:val="0"/>
                <w:numId w:val="38"/>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Additional note</w:t>
            </w:r>
          </w:p>
        </w:tc>
      </w:tr>
      <w:tr w:rsidR="003B74F5" w:rsidRPr="00705BB2" w:rsidTr="000C5DDA">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Geographical information system (GIS) and ordnance survey data</w:t>
            </w:r>
          </w:p>
        </w:tc>
        <w:tc>
          <w:tcPr>
            <w:tcW w:w="6379" w:type="dxa"/>
            <w:gridSpan w:val="2"/>
            <w:tcBorders>
              <w:left w:val="single" w:sz="4" w:space="0" w:color="auto"/>
            </w:tcBorders>
            <w:shd w:val="clear" w:color="auto" w:fill="FFFFFF" w:themeFill="background1"/>
          </w:tcPr>
          <w:p w:rsidR="000C5E75" w:rsidRPr="00705BB2" w:rsidRDefault="000C5E75" w:rsidP="008E583D">
            <w:pPr>
              <w:pStyle w:val="ListParagraph"/>
              <w:numPr>
                <w:ilvl w:val="0"/>
                <w:numId w:val="39"/>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Address</w:t>
            </w:r>
          </w:p>
          <w:p w:rsidR="000C5E75" w:rsidRPr="00705BB2" w:rsidRDefault="000C5E75" w:rsidP="008E583D">
            <w:pPr>
              <w:pStyle w:val="ListParagraph"/>
              <w:numPr>
                <w:ilvl w:val="0"/>
                <w:numId w:val="39"/>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Postcode</w:t>
            </w:r>
          </w:p>
          <w:p w:rsidR="000C5E75" w:rsidRPr="00705BB2" w:rsidRDefault="000C5E75" w:rsidP="008E583D">
            <w:pPr>
              <w:pStyle w:val="ListParagraph"/>
              <w:numPr>
                <w:ilvl w:val="0"/>
                <w:numId w:val="39"/>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Geographical information</w:t>
            </w:r>
          </w:p>
          <w:p w:rsidR="003B74F5" w:rsidRPr="00705BB2" w:rsidRDefault="000C5E75" w:rsidP="008E583D">
            <w:pPr>
              <w:pStyle w:val="ListParagraph"/>
              <w:numPr>
                <w:ilvl w:val="0"/>
                <w:numId w:val="39"/>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Additional notes</w:t>
            </w:r>
          </w:p>
        </w:tc>
      </w:tr>
      <w:tr w:rsidR="003B74F5" w:rsidRPr="00705BB2" w:rsidTr="00F11DD5">
        <w:trPr>
          <w:gridBefore w:val="1"/>
          <w:cnfStyle w:val="000000010000" w:firstRow="0" w:lastRow="0" w:firstColumn="0" w:lastColumn="0" w:oddVBand="0" w:evenVBand="0" w:oddHBand="0" w:evenHBand="1"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Professional information from contractors</w:t>
            </w:r>
          </w:p>
        </w:tc>
        <w:tc>
          <w:tcPr>
            <w:tcW w:w="6379" w:type="dxa"/>
            <w:gridSpan w:val="2"/>
            <w:tcBorders>
              <w:left w:val="single" w:sz="4" w:space="0" w:color="auto"/>
            </w:tcBorders>
            <w:shd w:val="clear" w:color="auto" w:fill="FFFFFF" w:themeFill="background1"/>
          </w:tcPr>
          <w:p w:rsidR="003B74F5" w:rsidRDefault="00361075" w:rsidP="00C363EB">
            <w:p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May contain:</w:t>
            </w:r>
          </w:p>
          <w:p w:rsidR="00C363EB" w:rsidRPr="00705BB2"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Personal details</w:t>
            </w:r>
          </w:p>
          <w:p w:rsidR="00C363EB"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Type of waste</w:t>
            </w:r>
            <w:r>
              <w:rPr>
                <w:rFonts w:ascii="Arial" w:hAnsi="Arial" w:cs="Arial"/>
                <w:sz w:val="24"/>
                <w:szCs w:val="24"/>
              </w:rPr>
              <w:t xml:space="preserve"> / other contract</w:t>
            </w:r>
          </w:p>
          <w:p w:rsidR="00C363EB" w:rsidRPr="00705BB2"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Financial information </w:t>
            </w:r>
          </w:p>
          <w:p w:rsidR="00C363EB" w:rsidRPr="00705BB2"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lastRenderedPageBreak/>
              <w:t>Telephone No.</w:t>
            </w:r>
          </w:p>
          <w:p w:rsidR="00C363EB" w:rsidRPr="00705BB2"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Address</w:t>
            </w:r>
          </w:p>
          <w:p w:rsidR="00C363EB"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Postcode</w:t>
            </w:r>
          </w:p>
          <w:p w:rsidR="00C363EB" w:rsidRPr="00C363EB"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363EB">
              <w:rPr>
                <w:rFonts w:ascii="Arial" w:hAnsi="Arial" w:cs="Arial"/>
                <w:sz w:val="24"/>
                <w:szCs w:val="24"/>
              </w:rPr>
              <w:t>Additional notes</w:t>
            </w:r>
          </w:p>
        </w:tc>
      </w:tr>
      <w:tr w:rsidR="003B74F5" w:rsidRPr="00705BB2" w:rsidTr="00F11DD5">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lastRenderedPageBreak/>
              <w:t>Site photographs</w:t>
            </w:r>
          </w:p>
        </w:tc>
        <w:tc>
          <w:tcPr>
            <w:tcW w:w="6379" w:type="dxa"/>
            <w:gridSpan w:val="2"/>
            <w:tcBorders>
              <w:left w:val="single" w:sz="4" w:space="0" w:color="auto"/>
            </w:tcBorders>
            <w:shd w:val="clear" w:color="auto" w:fill="FFFFFF" w:themeFill="background1"/>
          </w:tcPr>
          <w:p w:rsidR="000C5E75" w:rsidRDefault="000C5E75" w:rsidP="00C363EB">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May contain:</w:t>
            </w:r>
          </w:p>
          <w:p w:rsid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Personal details</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Images</w:t>
            </w:r>
          </w:p>
          <w:p w:rsid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Location</w:t>
            </w:r>
            <w:r w:rsidRPr="00C363EB">
              <w:rPr>
                <w:rFonts w:ascii="Arial" w:hAnsi="Arial" w:cs="Arial"/>
                <w:sz w:val="24"/>
                <w:szCs w:val="24"/>
              </w:rPr>
              <w:t xml:space="preserve"> </w:t>
            </w:r>
          </w:p>
          <w:p w:rsidR="00C363EB" w:rsidRP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Vehicle registration</w:t>
            </w:r>
          </w:p>
        </w:tc>
      </w:tr>
      <w:tr w:rsidR="003B74F5" w:rsidRPr="00705BB2" w:rsidTr="00F11DD5">
        <w:trPr>
          <w:gridBefore w:val="1"/>
          <w:cnfStyle w:val="000000010000" w:firstRow="0" w:lastRow="0" w:firstColumn="0" w:lastColumn="0" w:oddVBand="0" w:evenVBand="0" w:oddHBand="0" w:evenHBand="1"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Compliance data</w:t>
            </w:r>
          </w:p>
        </w:tc>
        <w:tc>
          <w:tcPr>
            <w:tcW w:w="6379" w:type="dxa"/>
            <w:gridSpan w:val="2"/>
            <w:tcBorders>
              <w:left w:val="single" w:sz="4" w:space="0" w:color="auto"/>
            </w:tcBorders>
            <w:shd w:val="clear" w:color="auto" w:fill="FFFFFF" w:themeFill="background1"/>
          </w:tcPr>
          <w:p w:rsidR="003B74F5" w:rsidRDefault="000C5E75" w:rsidP="00C363EB">
            <w:p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May contain</w:t>
            </w:r>
            <w:r w:rsidR="00C363EB">
              <w:rPr>
                <w:rFonts w:ascii="Arial" w:hAnsi="Arial" w:cs="Arial"/>
                <w:sz w:val="24"/>
                <w:szCs w:val="24"/>
              </w:rPr>
              <w:t>:</w:t>
            </w:r>
          </w:p>
          <w:p w:rsidR="00C363EB" w:rsidRPr="00705BB2"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Personal details</w:t>
            </w:r>
          </w:p>
          <w:p w:rsidR="00C363EB" w:rsidRPr="00C363EB"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Location</w:t>
            </w:r>
            <w:r w:rsidRPr="00C363EB">
              <w:rPr>
                <w:rFonts w:ascii="Arial" w:hAnsi="Arial" w:cs="Arial"/>
                <w:sz w:val="24"/>
                <w:szCs w:val="24"/>
              </w:rPr>
              <w:t xml:space="preserve"> </w:t>
            </w:r>
          </w:p>
          <w:p w:rsidR="00C363EB" w:rsidRPr="00705BB2"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Telephone No.</w:t>
            </w:r>
          </w:p>
          <w:p w:rsidR="00C363EB" w:rsidRPr="00705BB2"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Address</w:t>
            </w:r>
          </w:p>
          <w:p w:rsidR="00C363EB"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Postcode</w:t>
            </w:r>
          </w:p>
          <w:p w:rsidR="00C363EB" w:rsidRPr="00C363EB" w:rsidRDefault="00C363EB" w:rsidP="008E583D">
            <w:pPr>
              <w:pStyle w:val="ListParagraph"/>
              <w:numPr>
                <w:ilvl w:val="0"/>
                <w:numId w:val="3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363EB">
              <w:rPr>
                <w:rFonts w:ascii="Arial" w:hAnsi="Arial" w:cs="Arial"/>
                <w:sz w:val="24"/>
                <w:szCs w:val="24"/>
              </w:rPr>
              <w:t>Additional notes</w:t>
            </w:r>
          </w:p>
        </w:tc>
      </w:tr>
      <w:tr w:rsidR="003B74F5" w:rsidRPr="00705BB2" w:rsidTr="00F11DD5">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A</w:t>
            </w:r>
            <w:r w:rsidR="000C5DDA" w:rsidRPr="00705BB2">
              <w:rPr>
                <w:rFonts w:ascii="Arial" w:hAnsi="Arial" w:cs="Arial"/>
                <w:sz w:val="24"/>
                <w:szCs w:val="24"/>
              </w:rPr>
              <w:t xml:space="preserve">utomatic </w:t>
            </w:r>
            <w:r w:rsidRPr="00705BB2">
              <w:rPr>
                <w:rFonts w:ascii="Arial" w:hAnsi="Arial" w:cs="Arial"/>
                <w:sz w:val="24"/>
                <w:szCs w:val="24"/>
              </w:rPr>
              <w:t>N</w:t>
            </w:r>
            <w:r w:rsidR="000C5DDA" w:rsidRPr="00705BB2">
              <w:rPr>
                <w:rFonts w:ascii="Arial" w:hAnsi="Arial" w:cs="Arial"/>
                <w:sz w:val="24"/>
                <w:szCs w:val="24"/>
              </w:rPr>
              <w:t xml:space="preserve">umber </w:t>
            </w:r>
            <w:r w:rsidRPr="00705BB2">
              <w:rPr>
                <w:rFonts w:ascii="Arial" w:hAnsi="Arial" w:cs="Arial"/>
                <w:sz w:val="24"/>
                <w:szCs w:val="24"/>
              </w:rPr>
              <w:t>P</w:t>
            </w:r>
            <w:r w:rsidR="000C5DDA" w:rsidRPr="00705BB2">
              <w:rPr>
                <w:rFonts w:ascii="Arial" w:hAnsi="Arial" w:cs="Arial"/>
                <w:sz w:val="24"/>
                <w:szCs w:val="24"/>
              </w:rPr>
              <w:t xml:space="preserve">late </w:t>
            </w:r>
            <w:r w:rsidRPr="00705BB2">
              <w:rPr>
                <w:rFonts w:ascii="Arial" w:hAnsi="Arial" w:cs="Arial"/>
                <w:sz w:val="24"/>
                <w:szCs w:val="24"/>
              </w:rPr>
              <w:t>R</w:t>
            </w:r>
            <w:r w:rsidR="000C5DDA" w:rsidRPr="00705BB2">
              <w:rPr>
                <w:rFonts w:ascii="Arial" w:hAnsi="Arial" w:cs="Arial"/>
                <w:sz w:val="24"/>
                <w:szCs w:val="24"/>
              </w:rPr>
              <w:t>ecognition</w:t>
            </w:r>
            <w:r w:rsidRPr="00705BB2">
              <w:rPr>
                <w:rFonts w:ascii="Arial" w:hAnsi="Arial" w:cs="Arial"/>
                <w:sz w:val="24"/>
                <w:szCs w:val="24"/>
              </w:rPr>
              <w:t xml:space="preserve"> </w:t>
            </w:r>
            <w:r w:rsidR="000C5DDA" w:rsidRPr="00705BB2">
              <w:rPr>
                <w:rFonts w:ascii="Arial" w:hAnsi="Arial" w:cs="Arial"/>
                <w:sz w:val="24"/>
                <w:szCs w:val="24"/>
              </w:rPr>
              <w:t xml:space="preserve">(ANPR) </w:t>
            </w:r>
            <w:r w:rsidRPr="00705BB2">
              <w:rPr>
                <w:rFonts w:ascii="Arial" w:hAnsi="Arial" w:cs="Arial"/>
                <w:sz w:val="24"/>
                <w:szCs w:val="24"/>
              </w:rPr>
              <w:t>data</w:t>
            </w:r>
          </w:p>
        </w:tc>
        <w:tc>
          <w:tcPr>
            <w:tcW w:w="6379" w:type="dxa"/>
            <w:gridSpan w:val="2"/>
            <w:tcBorders>
              <w:left w:val="single" w:sz="4" w:space="0" w:color="auto"/>
            </w:tcBorders>
            <w:shd w:val="clear" w:color="auto" w:fill="FFFFFF" w:themeFill="background1"/>
          </w:tcPr>
          <w:p w:rsidR="00C363EB" w:rsidRPr="00C363EB" w:rsidRDefault="00C363EB" w:rsidP="008E583D">
            <w:pPr>
              <w:pStyle w:val="ListParagraph"/>
              <w:numPr>
                <w:ilvl w:val="0"/>
                <w:numId w:val="45"/>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3EB">
              <w:rPr>
                <w:rFonts w:ascii="Arial" w:hAnsi="Arial" w:cs="Arial"/>
                <w:sz w:val="24"/>
                <w:szCs w:val="24"/>
              </w:rPr>
              <w:t xml:space="preserve">Vehicle registration </w:t>
            </w:r>
          </w:p>
          <w:p w:rsidR="00C363EB" w:rsidRPr="00C363EB" w:rsidRDefault="00C363EB" w:rsidP="008E583D">
            <w:pPr>
              <w:pStyle w:val="ListParagraph"/>
              <w:numPr>
                <w:ilvl w:val="0"/>
                <w:numId w:val="45"/>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3EB">
              <w:rPr>
                <w:rFonts w:ascii="Arial" w:hAnsi="Arial" w:cs="Arial"/>
                <w:sz w:val="24"/>
                <w:szCs w:val="24"/>
              </w:rPr>
              <w:t>Location</w:t>
            </w:r>
          </w:p>
          <w:p w:rsidR="00C363EB" w:rsidRPr="00C363EB" w:rsidRDefault="00C363EB" w:rsidP="008E583D">
            <w:pPr>
              <w:pStyle w:val="ListParagraph"/>
              <w:numPr>
                <w:ilvl w:val="0"/>
                <w:numId w:val="45"/>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3EB">
              <w:rPr>
                <w:rFonts w:ascii="Arial" w:hAnsi="Arial" w:cs="Arial"/>
                <w:sz w:val="24"/>
                <w:szCs w:val="24"/>
              </w:rPr>
              <w:t>Timings</w:t>
            </w:r>
          </w:p>
          <w:p w:rsidR="00C363EB" w:rsidRPr="00C363EB" w:rsidRDefault="00C363EB" w:rsidP="008E583D">
            <w:pPr>
              <w:pStyle w:val="ListParagraph"/>
              <w:numPr>
                <w:ilvl w:val="0"/>
                <w:numId w:val="45"/>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3EB">
              <w:rPr>
                <w:rFonts w:ascii="Arial" w:hAnsi="Arial" w:cs="Arial"/>
                <w:sz w:val="24"/>
                <w:szCs w:val="24"/>
              </w:rPr>
              <w:t>Dates</w:t>
            </w:r>
          </w:p>
        </w:tc>
      </w:tr>
      <w:tr w:rsidR="003B74F5" w:rsidRPr="00705BB2" w:rsidTr="00F11DD5">
        <w:trPr>
          <w:gridBefore w:val="1"/>
          <w:cnfStyle w:val="000000010000" w:firstRow="0" w:lastRow="0" w:firstColumn="0" w:lastColumn="0" w:oddVBand="0" w:evenVBand="0" w:oddHBand="0" w:evenHBand="1"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C</w:t>
            </w:r>
            <w:r w:rsidR="000C5DDA" w:rsidRPr="00705BB2">
              <w:rPr>
                <w:rFonts w:ascii="Arial" w:hAnsi="Arial" w:cs="Arial"/>
                <w:sz w:val="24"/>
                <w:szCs w:val="24"/>
              </w:rPr>
              <w:t xml:space="preserve">losed </w:t>
            </w:r>
            <w:r w:rsidRPr="00705BB2">
              <w:rPr>
                <w:rFonts w:ascii="Arial" w:hAnsi="Arial" w:cs="Arial"/>
                <w:sz w:val="24"/>
                <w:szCs w:val="24"/>
              </w:rPr>
              <w:t>C</w:t>
            </w:r>
            <w:r w:rsidR="000C5DDA" w:rsidRPr="00705BB2">
              <w:rPr>
                <w:rFonts w:ascii="Arial" w:hAnsi="Arial" w:cs="Arial"/>
                <w:sz w:val="24"/>
                <w:szCs w:val="24"/>
              </w:rPr>
              <w:t xml:space="preserve">ircuit </w:t>
            </w:r>
            <w:r w:rsidRPr="00705BB2">
              <w:rPr>
                <w:rFonts w:ascii="Arial" w:hAnsi="Arial" w:cs="Arial"/>
                <w:sz w:val="24"/>
                <w:szCs w:val="24"/>
              </w:rPr>
              <w:t>T</w:t>
            </w:r>
            <w:r w:rsidR="000C5DDA" w:rsidRPr="00705BB2">
              <w:rPr>
                <w:rFonts w:ascii="Arial" w:hAnsi="Arial" w:cs="Arial"/>
                <w:sz w:val="24"/>
                <w:szCs w:val="24"/>
              </w:rPr>
              <w:t xml:space="preserve">elevision (CCTV) </w:t>
            </w:r>
            <w:r w:rsidRPr="00705BB2">
              <w:rPr>
                <w:rFonts w:ascii="Arial" w:hAnsi="Arial" w:cs="Arial"/>
                <w:sz w:val="24"/>
                <w:szCs w:val="24"/>
              </w:rPr>
              <w:t>data</w:t>
            </w:r>
          </w:p>
        </w:tc>
        <w:tc>
          <w:tcPr>
            <w:tcW w:w="6379" w:type="dxa"/>
            <w:gridSpan w:val="2"/>
            <w:tcBorders>
              <w:left w:val="single" w:sz="4" w:space="0" w:color="auto"/>
            </w:tcBorders>
            <w:shd w:val="clear" w:color="auto" w:fill="FFFFFF" w:themeFill="background1"/>
          </w:tcPr>
          <w:p w:rsidR="00C363EB" w:rsidRPr="00C363EB" w:rsidRDefault="00C363EB" w:rsidP="008E583D">
            <w:pPr>
              <w:pStyle w:val="ListParagraph"/>
              <w:numPr>
                <w:ilvl w:val="0"/>
                <w:numId w:val="44"/>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363EB">
              <w:rPr>
                <w:rFonts w:ascii="Arial" w:hAnsi="Arial" w:cs="Arial"/>
                <w:sz w:val="24"/>
                <w:szCs w:val="24"/>
              </w:rPr>
              <w:t>Personal details</w:t>
            </w:r>
          </w:p>
          <w:p w:rsidR="00C363EB" w:rsidRPr="00C363EB" w:rsidRDefault="00C363EB" w:rsidP="008E583D">
            <w:pPr>
              <w:pStyle w:val="ListParagraph"/>
              <w:numPr>
                <w:ilvl w:val="0"/>
                <w:numId w:val="44"/>
              </w:numPr>
              <w:tabs>
                <w:tab w:val="left" w:pos="1215"/>
              </w:tabs>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363EB">
              <w:rPr>
                <w:rFonts w:ascii="Arial" w:hAnsi="Arial" w:cs="Arial"/>
                <w:sz w:val="24"/>
                <w:szCs w:val="24"/>
              </w:rPr>
              <w:t>Images</w:t>
            </w:r>
            <w:r w:rsidRPr="00C363EB">
              <w:rPr>
                <w:rFonts w:ascii="Arial" w:hAnsi="Arial" w:cs="Arial"/>
                <w:sz w:val="24"/>
                <w:szCs w:val="24"/>
              </w:rPr>
              <w:tab/>
            </w:r>
          </w:p>
          <w:p w:rsidR="00C363EB" w:rsidRPr="00C363EB" w:rsidRDefault="00C363EB" w:rsidP="008E583D">
            <w:pPr>
              <w:pStyle w:val="ListParagraph"/>
              <w:numPr>
                <w:ilvl w:val="0"/>
                <w:numId w:val="44"/>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363EB">
              <w:rPr>
                <w:rFonts w:ascii="Arial" w:hAnsi="Arial" w:cs="Arial"/>
                <w:sz w:val="24"/>
                <w:szCs w:val="24"/>
              </w:rPr>
              <w:t xml:space="preserve">Location </w:t>
            </w:r>
          </w:p>
          <w:p w:rsidR="003B74F5" w:rsidRDefault="00C363EB" w:rsidP="008E583D">
            <w:pPr>
              <w:pStyle w:val="ListParagraph"/>
              <w:numPr>
                <w:ilvl w:val="0"/>
                <w:numId w:val="44"/>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363EB">
              <w:rPr>
                <w:rFonts w:ascii="Arial" w:hAnsi="Arial" w:cs="Arial"/>
                <w:sz w:val="24"/>
                <w:szCs w:val="24"/>
              </w:rPr>
              <w:t>Vehicle registration</w:t>
            </w:r>
          </w:p>
          <w:p w:rsidR="00C363EB" w:rsidRDefault="00C363EB" w:rsidP="008E583D">
            <w:pPr>
              <w:pStyle w:val="ListParagraph"/>
              <w:numPr>
                <w:ilvl w:val="0"/>
                <w:numId w:val="44"/>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Actions</w:t>
            </w:r>
          </w:p>
          <w:p w:rsidR="00C363EB" w:rsidRPr="00C363EB" w:rsidRDefault="00C363EB" w:rsidP="008E583D">
            <w:pPr>
              <w:pStyle w:val="ListParagraph"/>
              <w:numPr>
                <w:ilvl w:val="0"/>
                <w:numId w:val="44"/>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C363EB">
              <w:rPr>
                <w:rFonts w:ascii="Arial" w:hAnsi="Arial" w:cs="Arial"/>
                <w:sz w:val="24"/>
                <w:szCs w:val="24"/>
              </w:rPr>
              <w:t>Timings</w:t>
            </w:r>
          </w:p>
          <w:p w:rsidR="00C363EB" w:rsidRPr="00C363EB" w:rsidRDefault="00C363EB" w:rsidP="008E583D">
            <w:pPr>
              <w:pStyle w:val="ListParagraph"/>
              <w:numPr>
                <w:ilvl w:val="0"/>
                <w:numId w:val="44"/>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Dates</w:t>
            </w:r>
          </w:p>
        </w:tc>
      </w:tr>
      <w:tr w:rsidR="00876D78" w:rsidRPr="00705BB2" w:rsidTr="00F11DD5">
        <w:trPr>
          <w:gridBefore w:val="1"/>
          <w:cnfStyle w:val="000000100000" w:firstRow="0" w:lastRow="0" w:firstColumn="0" w:lastColumn="0" w:oddVBand="0" w:evenVBand="0" w:oddHBand="1" w:evenHBand="0" w:firstRowFirstColumn="0" w:firstRowLastColumn="0" w:lastRowFirstColumn="0" w:lastRowLastColumn="0"/>
          <w:wBefore w:w="34" w:type="dxa"/>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876D78" w:rsidRPr="00705BB2" w:rsidRDefault="00876D78" w:rsidP="008E583D">
            <w:pPr>
              <w:pStyle w:val="ListParagraph"/>
              <w:numPr>
                <w:ilvl w:val="0"/>
                <w:numId w:val="33"/>
              </w:numPr>
              <w:spacing w:after="120" w:line="300" w:lineRule="exact"/>
              <w:rPr>
                <w:rFonts w:ascii="Arial" w:hAnsi="Arial" w:cs="Arial"/>
                <w:b w:val="0"/>
                <w:bCs w:val="0"/>
                <w:sz w:val="24"/>
                <w:szCs w:val="24"/>
              </w:rPr>
            </w:pPr>
            <w:r w:rsidRPr="00705BB2">
              <w:rPr>
                <w:rFonts w:ascii="Arial" w:hAnsi="Arial" w:cs="Arial"/>
                <w:sz w:val="24"/>
                <w:szCs w:val="24"/>
              </w:rPr>
              <w:t>Archived records</w:t>
            </w:r>
          </w:p>
        </w:tc>
        <w:tc>
          <w:tcPr>
            <w:tcW w:w="6379" w:type="dxa"/>
            <w:gridSpan w:val="2"/>
            <w:tcBorders>
              <w:left w:val="single" w:sz="4" w:space="0" w:color="auto"/>
            </w:tcBorders>
            <w:shd w:val="clear" w:color="auto" w:fill="FFFFFF" w:themeFill="background1"/>
          </w:tcPr>
          <w:p w:rsidR="00C363EB" w:rsidRDefault="000C5E75" w:rsidP="00C363EB">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May contain:</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Personal details</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Vehicle details</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waste and quantity</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Date of permit issue</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Choice of HWRC</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permit issued</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Telephone No.</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Address</w:t>
            </w:r>
          </w:p>
          <w:p w:rsid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Postcode</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comment/complaint/ compliment</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Location of HWRC</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Personnel involved </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Date of comment/complaint/ compliment</w:t>
            </w:r>
          </w:p>
          <w:p w:rsid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waste</w:t>
            </w:r>
            <w:r>
              <w:rPr>
                <w:rFonts w:ascii="Arial" w:hAnsi="Arial" w:cs="Arial"/>
                <w:sz w:val="24"/>
                <w:szCs w:val="24"/>
              </w:rPr>
              <w:t xml:space="preserve"> / other contract</w:t>
            </w:r>
          </w:p>
          <w:p w:rsid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Financial information </w:t>
            </w:r>
          </w:p>
          <w:p w:rsidR="00C363EB" w:rsidRPr="00705BB2"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Type of asbestos waste and quantity</w:t>
            </w:r>
          </w:p>
          <w:p w:rsid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Date of appointment  </w:t>
            </w:r>
          </w:p>
          <w:p w:rsid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3EB">
              <w:rPr>
                <w:rFonts w:ascii="Arial" w:hAnsi="Arial" w:cs="Arial"/>
                <w:sz w:val="24"/>
                <w:szCs w:val="24"/>
              </w:rPr>
              <w:lastRenderedPageBreak/>
              <w:t>Additional notes</w:t>
            </w:r>
          </w:p>
          <w:p w:rsid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Actions</w:t>
            </w:r>
          </w:p>
          <w:p w:rsidR="00C363EB" w:rsidRP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63EB">
              <w:rPr>
                <w:rFonts w:ascii="Arial" w:hAnsi="Arial" w:cs="Arial"/>
                <w:sz w:val="24"/>
                <w:szCs w:val="24"/>
              </w:rPr>
              <w:t>Timings</w:t>
            </w:r>
          </w:p>
          <w:p w:rsidR="00C363EB" w:rsidRPr="00C363EB" w:rsidRDefault="00C363EB" w:rsidP="008E583D">
            <w:pPr>
              <w:pStyle w:val="ListParagraph"/>
              <w:numPr>
                <w:ilvl w:val="0"/>
                <w:numId w:val="3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Dates</w:t>
            </w:r>
          </w:p>
        </w:tc>
      </w:tr>
      <w:tr w:rsidR="00876D78" w:rsidRPr="00705BB2" w:rsidTr="00F11DD5">
        <w:trPr>
          <w:gridBefore w:val="1"/>
          <w:cnfStyle w:val="000000010000" w:firstRow="0" w:lastRow="0" w:firstColumn="0" w:lastColumn="0" w:oddVBand="0" w:evenVBand="0" w:oddHBand="0" w:evenHBand="1" w:firstRowFirstColumn="0" w:firstRowLastColumn="0" w:lastRowFirstColumn="0" w:lastRowLastColumn="0"/>
          <w:wBefore w:w="34" w:type="dxa"/>
          <w:trHeight w:val="2880"/>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876D78" w:rsidRPr="00705BB2" w:rsidRDefault="00876D78"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lastRenderedPageBreak/>
              <w:t xml:space="preserve">MWDA </w:t>
            </w:r>
            <w:r w:rsidR="00FB2049">
              <w:rPr>
                <w:rFonts w:ascii="Arial" w:hAnsi="Arial" w:cs="Arial"/>
                <w:sz w:val="24"/>
                <w:szCs w:val="24"/>
              </w:rPr>
              <w:t xml:space="preserve">mobile </w:t>
            </w:r>
            <w:r w:rsidRPr="00705BB2">
              <w:rPr>
                <w:rFonts w:ascii="Arial" w:hAnsi="Arial" w:cs="Arial"/>
                <w:sz w:val="24"/>
                <w:szCs w:val="24"/>
              </w:rPr>
              <w:t>app</w:t>
            </w:r>
          </w:p>
          <w:p w:rsidR="00876D78" w:rsidRPr="00705BB2" w:rsidRDefault="00876D78" w:rsidP="00C363EB">
            <w:pPr>
              <w:spacing w:after="120" w:line="300" w:lineRule="exact"/>
              <w:rPr>
                <w:rFonts w:ascii="Arial" w:hAnsi="Arial" w:cs="Arial"/>
                <w:sz w:val="24"/>
                <w:szCs w:val="24"/>
              </w:rPr>
            </w:pPr>
          </w:p>
        </w:tc>
        <w:tc>
          <w:tcPr>
            <w:tcW w:w="6379" w:type="dxa"/>
            <w:gridSpan w:val="2"/>
            <w:tcBorders>
              <w:left w:val="single" w:sz="4" w:space="0" w:color="auto"/>
            </w:tcBorders>
            <w:shd w:val="clear" w:color="auto" w:fill="FFFFFF" w:themeFill="background1"/>
          </w:tcPr>
          <w:p w:rsidR="00876D78" w:rsidRPr="00705BB2" w:rsidRDefault="00876D78" w:rsidP="00C363EB">
            <w:pPr>
              <w:pStyle w:val="ListParagraph"/>
              <w:numPr>
                <w:ilvl w:val="0"/>
                <w:numId w:val="6"/>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 xml:space="preserve">Merseyside Recycling and Waste Authority’s App does not collect any personal data as part of the operation.  </w:t>
            </w:r>
          </w:p>
          <w:p w:rsidR="00876D78" w:rsidRPr="00705BB2" w:rsidRDefault="00876D78" w:rsidP="00C363EB">
            <w:pPr>
              <w:pStyle w:val="ListParagraph"/>
              <w:numPr>
                <w:ilvl w:val="0"/>
                <w:numId w:val="6"/>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The delivery systems for the app may collect information as part o</w:t>
            </w:r>
            <w:r w:rsidR="00AF7AB8" w:rsidRPr="00705BB2">
              <w:rPr>
                <w:rFonts w:ascii="Arial" w:hAnsi="Arial" w:cs="Arial"/>
                <w:sz w:val="24"/>
                <w:szCs w:val="24"/>
              </w:rPr>
              <w:t xml:space="preserve">f the download process for a </w:t>
            </w:r>
            <w:r w:rsidRPr="00705BB2">
              <w:rPr>
                <w:rFonts w:ascii="Arial" w:hAnsi="Arial" w:cs="Arial"/>
                <w:sz w:val="24"/>
                <w:szCs w:val="24"/>
              </w:rPr>
              <w:t>mobile phone (Google Play and the Apple App Store)</w:t>
            </w:r>
          </w:p>
          <w:p w:rsidR="00AF7AB8" w:rsidRPr="00705BB2" w:rsidRDefault="00876D78" w:rsidP="00C363EB">
            <w:pPr>
              <w:pStyle w:val="ListParagraph"/>
              <w:numPr>
                <w:ilvl w:val="0"/>
                <w:numId w:val="6"/>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These delivery systems will have their own Privacy Notices for any personal data they may retain or process as part of their delivery of the App.</w:t>
            </w:r>
          </w:p>
        </w:tc>
      </w:tr>
      <w:tr w:rsidR="003B74F5" w:rsidRPr="00705BB2" w:rsidTr="00F11DD5">
        <w:trPr>
          <w:gridBefore w:val="1"/>
          <w:cnfStyle w:val="000000100000" w:firstRow="0" w:lastRow="0" w:firstColumn="0" w:lastColumn="0" w:oddVBand="0" w:evenVBand="0" w:oddHBand="1" w:evenHBand="0" w:firstRowFirstColumn="0" w:firstRowLastColumn="0" w:lastRowFirstColumn="0" w:lastRowLastColumn="0"/>
          <w:wBefore w:w="34" w:type="dxa"/>
          <w:trHeight w:val="20"/>
        </w:trPr>
        <w:tc>
          <w:tcPr>
            <w:cnfStyle w:val="001000000000" w:firstRow="0" w:lastRow="0" w:firstColumn="1" w:lastColumn="0" w:oddVBand="0" w:evenVBand="0" w:oddHBand="0" w:evenHBand="0" w:firstRowFirstColumn="0" w:firstRowLastColumn="0" w:lastRowFirstColumn="0" w:lastRowLastColumn="0"/>
            <w:tcW w:w="4253" w:type="dxa"/>
            <w:gridSpan w:val="2"/>
            <w:tcBorders>
              <w:right w:val="single" w:sz="4" w:space="0" w:color="auto"/>
            </w:tcBorders>
            <w:shd w:val="clear" w:color="auto" w:fill="auto"/>
          </w:tcPr>
          <w:p w:rsidR="003B74F5" w:rsidRPr="00705BB2" w:rsidRDefault="003B74F5" w:rsidP="008E583D">
            <w:pPr>
              <w:pStyle w:val="ListParagraph"/>
              <w:numPr>
                <w:ilvl w:val="0"/>
                <w:numId w:val="33"/>
              </w:numPr>
              <w:spacing w:after="120" w:line="300" w:lineRule="exact"/>
              <w:rPr>
                <w:rFonts w:ascii="Arial" w:hAnsi="Arial" w:cs="Arial"/>
                <w:sz w:val="24"/>
                <w:szCs w:val="24"/>
              </w:rPr>
            </w:pPr>
            <w:r w:rsidRPr="00705BB2">
              <w:rPr>
                <w:rFonts w:ascii="Arial" w:hAnsi="Arial" w:cs="Arial"/>
                <w:sz w:val="24"/>
                <w:szCs w:val="24"/>
              </w:rPr>
              <w:t>MWDA website (including cookie use)</w:t>
            </w:r>
          </w:p>
          <w:p w:rsidR="003B74F5" w:rsidRPr="00705BB2" w:rsidRDefault="003B74F5" w:rsidP="00C363EB">
            <w:pPr>
              <w:spacing w:after="120" w:line="300" w:lineRule="exact"/>
              <w:rPr>
                <w:rFonts w:ascii="Arial" w:hAnsi="Arial" w:cs="Arial"/>
                <w:sz w:val="24"/>
                <w:szCs w:val="24"/>
              </w:rPr>
            </w:pPr>
          </w:p>
        </w:tc>
        <w:tc>
          <w:tcPr>
            <w:tcW w:w="6379" w:type="dxa"/>
            <w:gridSpan w:val="2"/>
            <w:tcBorders>
              <w:left w:val="single" w:sz="4" w:space="0" w:color="auto"/>
            </w:tcBorders>
            <w:shd w:val="clear" w:color="auto" w:fill="FFFFFF" w:themeFill="background1"/>
          </w:tcPr>
          <w:p w:rsidR="003B74F5" w:rsidRPr="00705BB2" w:rsidRDefault="003B74F5" w:rsidP="00C363EB">
            <w:pPr>
              <w:pStyle w:val="ListParagraph"/>
              <w:numPr>
                <w:ilvl w:val="0"/>
                <w:numId w:val="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705BB2">
              <w:rPr>
                <w:rFonts w:ascii="Arial" w:hAnsi="Arial" w:cs="Arial"/>
                <w:sz w:val="24"/>
                <w:szCs w:val="24"/>
              </w:rPr>
              <w:t>The Authority’s website (</w:t>
            </w:r>
            <w:hyperlink r:id="rId13" w:history="1">
              <w:r w:rsidRPr="00705BB2">
                <w:rPr>
                  <w:rStyle w:val="Hyperlink"/>
                  <w:rFonts w:ascii="Arial" w:hAnsi="Arial" w:cs="Arial"/>
                  <w:sz w:val="24"/>
                  <w:szCs w:val="24"/>
                </w:rPr>
                <w:t>www.merseysidewda.gov.uk</w:t>
              </w:r>
            </w:hyperlink>
            <w:r w:rsidRPr="00705BB2">
              <w:rPr>
                <w:rFonts w:ascii="Arial" w:hAnsi="Arial" w:cs="Arial"/>
                <w:sz w:val="24"/>
                <w:szCs w:val="24"/>
              </w:rPr>
              <w:t xml:space="preserve">) uses cookies. </w:t>
            </w:r>
            <w:r w:rsidRPr="00705BB2">
              <w:rPr>
                <w:rFonts w:ascii="Arial" w:hAnsi="Arial" w:cs="Arial"/>
                <w:sz w:val="24"/>
                <w:szCs w:val="24"/>
                <w:lang w:val="en-US"/>
              </w:rPr>
              <w:t xml:space="preserve">A cookie is a small amount of data, often including a </w:t>
            </w:r>
            <w:r w:rsidR="00AF7AB8" w:rsidRPr="00705BB2">
              <w:rPr>
                <w:rFonts w:ascii="Arial" w:hAnsi="Arial" w:cs="Arial"/>
                <w:sz w:val="24"/>
                <w:szCs w:val="24"/>
                <w:lang w:val="en-US"/>
              </w:rPr>
              <w:t xml:space="preserve">unique identifier, sent to a </w:t>
            </w:r>
            <w:r w:rsidRPr="00705BB2">
              <w:rPr>
                <w:rFonts w:ascii="Arial" w:hAnsi="Arial" w:cs="Arial"/>
                <w:sz w:val="24"/>
                <w:szCs w:val="24"/>
                <w:lang w:val="en-US"/>
              </w:rPr>
              <w:t>computer or mobile phone internet browser from a website’s computer and is stored on</w:t>
            </w:r>
            <w:r w:rsidR="00AF7AB8" w:rsidRPr="00705BB2">
              <w:rPr>
                <w:rFonts w:ascii="Arial" w:hAnsi="Arial" w:cs="Arial"/>
                <w:sz w:val="24"/>
                <w:szCs w:val="24"/>
                <w:lang w:val="en-US"/>
              </w:rPr>
              <w:t xml:space="preserve"> the </w:t>
            </w:r>
            <w:r w:rsidRPr="00705BB2">
              <w:rPr>
                <w:rFonts w:ascii="Arial" w:hAnsi="Arial" w:cs="Arial"/>
                <w:sz w:val="24"/>
                <w:szCs w:val="24"/>
                <w:lang w:val="en-US"/>
              </w:rPr>
              <w:t xml:space="preserve">device’s hard drive. </w:t>
            </w:r>
          </w:p>
          <w:p w:rsidR="003B74F5" w:rsidRPr="00705BB2" w:rsidRDefault="003B74F5" w:rsidP="00C363EB">
            <w:pPr>
              <w:pStyle w:val="ListParagraph"/>
              <w:numPr>
                <w:ilvl w:val="0"/>
                <w:numId w:val="7"/>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705BB2">
              <w:rPr>
                <w:rFonts w:ascii="Arial" w:hAnsi="Arial" w:cs="Arial"/>
                <w:sz w:val="24"/>
                <w:szCs w:val="24"/>
                <w:lang w:val="en-US"/>
              </w:rPr>
              <w:t xml:space="preserve">A full explanation of the Authority’s use of cookies can be found on the Authority’s website at </w:t>
            </w:r>
            <w:hyperlink r:id="rId14" w:history="1">
              <w:r w:rsidRPr="00705BB2">
                <w:rPr>
                  <w:rStyle w:val="Hyperlink"/>
                  <w:rFonts w:ascii="Arial" w:hAnsi="Arial" w:cs="Arial"/>
                  <w:sz w:val="24"/>
                  <w:szCs w:val="24"/>
                  <w:lang w:val="en-US"/>
                </w:rPr>
                <w:t>www.merseysidewda.gov.uk/mrwa-cookie-information/</w:t>
              </w:r>
            </w:hyperlink>
            <w:r w:rsidRPr="00705BB2">
              <w:rPr>
                <w:rFonts w:ascii="Arial" w:hAnsi="Arial" w:cs="Arial"/>
                <w:sz w:val="24"/>
                <w:szCs w:val="24"/>
                <w:lang w:val="en-US"/>
              </w:rPr>
              <w:t xml:space="preserve"> </w:t>
            </w:r>
            <w:r w:rsidRPr="00705BB2">
              <w:rPr>
                <w:rFonts w:ascii="Arial" w:hAnsi="Arial" w:cs="Arial"/>
                <w:sz w:val="24"/>
                <w:szCs w:val="24"/>
              </w:rPr>
              <w:t>alternati</w:t>
            </w:r>
            <w:r w:rsidR="00AF7AB8" w:rsidRPr="00705BB2">
              <w:rPr>
                <w:rFonts w:ascii="Arial" w:hAnsi="Arial" w:cs="Arial"/>
                <w:sz w:val="24"/>
                <w:szCs w:val="24"/>
              </w:rPr>
              <w:t xml:space="preserve">vely the resident or individual </w:t>
            </w:r>
            <w:r w:rsidRPr="00705BB2">
              <w:rPr>
                <w:rFonts w:ascii="Arial" w:hAnsi="Arial" w:cs="Arial"/>
                <w:sz w:val="24"/>
                <w:szCs w:val="24"/>
              </w:rPr>
              <w:t>can telephone the Authority on 0151 255 1444 or email to enquiries@merseysidewda.gov.uk</w:t>
            </w:r>
            <w:r w:rsidR="00705BB2">
              <w:rPr>
                <w:rFonts w:ascii="Arial" w:hAnsi="Arial" w:cs="Arial"/>
                <w:sz w:val="24"/>
                <w:szCs w:val="24"/>
                <w:lang w:val="en-US"/>
              </w:rPr>
              <w:t>.</w:t>
            </w:r>
          </w:p>
        </w:tc>
      </w:tr>
    </w:tbl>
    <w:p w:rsidR="007E2971" w:rsidRPr="00705BB2" w:rsidRDefault="007E2971" w:rsidP="00C363EB">
      <w:pPr>
        <w:pStyle w:val="ListParagraph"/>
        <w:spacing w:after="120" w:line="300" w:lineRule="exact"/>
        <w:ind w:left="360"/>
        <w:rPr>
          <w:rFonts w:ascii="Arial" w:hAnsi="Arial" w:cs="Arial"/>
          <w:b/>
          <w:sz w:val="24"/>
          <w:szCs w:val="24"/>
        </w:rPr>
      </w:pPr>
    </w:p>
    <w:p w:rsidR="007071C4" w:rsidRPr="00705BB2" w:rsidRDefault="007071C4" w:rsidP="00C363EB">
      <w:pPr>
        <w:pStyle w:val="ListParagraph"/>
        <w:numPr>
          <w:ilvl w:val="0"/>
          <w:numId w:val="1"/>
        </w:numPr>
        <w:spacing w:after="120" w:line="300" w:lineRule="exact"/>
        <w:rPr>
          <w:rFonts w:ascii="Arial" w:hAnsi="Arial" w:cs="Arial"/>
          <w:sz w:val="24"/>
          <w:szCs w:val="24"/>
        </w:rPr>
      </w:pPr>
      <w:r w:rsidRPr="00705BB2">
        <w:rPr>
          <w:rFonts w:ascii="Arial" w:hAnsi="Arial" w:cs="Arial"/>
          <w:b/>
          <w:sz w:val="24"/>
          <w:szCs w:val="24"/>
        </w:rPr>
        <w:t>HOW THE AUTHORITY USES PERSONAL INFORMATION</w:t>
      </w:r>
    </w:p>
    <w:p w:rsidR="007071C4" w:rsidRPr="00705BB2" w:rsidRDefault="007071C4" w:rsidP="00C363EB">
      <w:pPr>
        <w:pStyle w:val="ListParagraph"/>
        <w:spacing w:after="120" w:line="300" w:lineRule="exact"/>
        <w:ind w:left="360"/>
        <w:rPr>
          <w:rFonts w:ascii="Arial" w:hAnsi="Arial" w:cs="Arial"/>
          <w:sz w:val="24"/>
          <w:szCs w:val="24"/>
        </w:rPr>
      </w:pPr>
    </w:p>
    <w:p w:rsidR="007071C4" w:rsidRDefault="007071C4" w:rsidP="008E583D">
      <w:pPr>
        <w:pStyle w:val="ListParagraph"/>
        <w:numPr>
          <w:ilvl w:val="0"/>
          <w:numId w:val="20"/>
        </w:numPr>
        <w:spacing w:after="120" w:line="300" w:lineRule="exact"/>
        <w:rPr>
          <w:rFonts w:ascii="Arial" w:hAnsi="Arial" w:cs="Arial"/>
          <w:sz w:val="24"/>
          <w:szCs w:val="24"/>
        </w:rPr>
      </w:pPr>
      <w:r w:rsidRPr="00705BB2">
        <w:rPr>
          <w:rFonts w:ascii="Arial" w:hAnsi="Arial" w:cs="Arial"/>
          <w:sz w:val="24"/>
          <w:szCs w:val="24"/>
        </w:rPr>
        <w:t>The Authority will use the personal information provided in a manner that conforms to the General Data Protection Regulations</w:t>
      </w:r>
      <w:r w:rsidR="00EF1A51" w:rsidRPr="00705BB2">
        <w:rPr>
          <w:rFonts w:ascii="Arial" w:hAnsi="Arial" w:cs="Arial"/>
          <w:sz w:val="24"/>
          <w:szCs w:val="24"/>
        </w:rPr>
        <w:t xml:space="preserve"> 2016</w:t>
      </w:r>
      <w:r w:rsidRPr="00705BB2">
        <w:rPr>
          <w:rFonts w:ascii="Arial" w:hAnsi="Arial" w:cs="Arial"/>
          <w:sz w:val="24"/>
          <w:szCs w:val="24"/>
        </w:rPr>
        <w:t xml:space="preserve"> (Data Protection Act 2018). It will endeavour to keep a </w:t>
      </w:r>
      <w:r w:rsidR="00AA4C8D" w:rsidRPr="00705BB2">
        <w:rPr>
          <w:rFonts w:ascii="Arial" w:hAnsi="Arial" w:cs="Arial"/>
          <w:sz w:val="24"/>
          <w:szCs w:val="24"/>
        </w:rPr>
        <w:t>resident</w:t>
      </w:r>
      <w:r w:rsidRPr="00705BB2">
        <w:rPr>
          <w:rFonts w:ascii="Arial" w:hAnsi="Arial" w:cs="Arial"/>
          <w:sz w:val="24"/>
          <w:szCs w:val="24"/>
        </w:rPr>
        <w:t xml:space="preserve">’s information </w:t>
      </w:r>
      <w:r w:rsidR="00FB2049">
        <w:rPr>
          <w:rFonts w:ascii="Arial" w:hAnsi="Arial" w:cs="Arial"/>
          <w:sz w:val="24"/>
          <w:szCs w:val="24"/>
        </w:rPr>
        <w:t xml:space="preserve">secure, accurate, up to date, </w:t>
      </w:r>
      <w:r w:rsidRPr="00705BB2">
        <w:rPr>
          <w:rFonts w:ascii="Arial" w:hAnsi="Arial" w:cs="Arial"/>
          <w:sz w:val="24"/>
          <w:szCs w:val="24"/>
        </w:rPr>
        <w:t>and not keep it for longer than is necessary. The Authority may process personal  information for the following purposes:</w:t>
      </w:r>
    </w:p>
    <w:p w:rsidR="00F27D81" w:rsidRPr="00705BB2" w:rsidRDefault="00F27D81" w:rsidP="00F27D81">
      <w:pPr>
        <w:pStyle w:val="ListParagraph"/>
        <w:spacing w:after="120" w:line="300" w:lineRule="exact"/>
        <w:rPr>
          <w:rFonts w:ascii="Arial" w:hAnsi="Arial" w:cs="Arial"/>
          <w:sz w:val="24"/>
          <w:szCs w:val="24"/>
        </w:rPr>
      </w:pPr>
    </w:p>
    <w:tbl>
      <w:tblPr>
        <w:tblStyle w:val="MediumShading1-Accent1"/>
        <w:tblW w:w="10348" w:type="dxa"/>
        <w:tblInd w:w="108" w:type="dxa"/>
        <w:tblLayout w:type="fixed"/>
        <w:tblLook w:val="04A0" w:firstRow="1" w:lastRow="0" w:firstColumn="1" w:lastColumn="0" w:noHBand="0" w:noVBand="1"/>
      </w:tblPr>
      <w:tblGrid>
        <w:gridCol w:w="4820"/>
        <w:gridCol w:w="5528"/>
      </w:tblGrid>
      <w:tr w:rsidR="007071C4" w:rsidRPr="00705BB2" w:rsidTr="004A7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000000" w:themeFill="text1"/>
          </w:tcPr>
          <w:p w:rsidR="007071C4" w:rsidRPr="00705BB2" w:rsidRDefault="007071C4" w:rsidP="00C363EB">
            <w:pPr>
              <w:spacing w:after="120" w:line="300" w:lineRule="exact"/>
              <w:jc w:val="center"/>
              <w:rPr>
                <w:rFonts w:ascii="Arial" w:hAnsi="Arial" w:cs="Arial"/>
                <w:b w:val="0"/>
                <w:bCs w:val="0"/>
                <w:sz w:val="24"/>
                <w:szCs w:val="24"/>
              </w:rPr>
            </w:pPr>
            <w:r w:rsidRPr="00705BB2">
              <w:rPr>
                <w:rFonts w:ascii="Arial" w:hAnsi="Arial" w:cs="Arial"/>
                <w:color w:val="auto"/>
                <w:sz w:val="24"/>
                <w:szCs w:val="24"/>
              </w:rPr>
              <w:t>USING PERSONAL INFORMATION</w:t>
            </w:r>
          </w:p>
        </w:tc>
        <w:tc>
          <w:tcPr>
            <w:tcW w:w="5528" w:type="dxa"/>
            <w:tcBorders>
              <w:top w:val="single" w:sz="4" w:space="0" w:color="auto"/>
              <w:left w:val="single" w:sz="4" w:space="0" w:color="auto"/>
              <w:bottom w:val="single" w:sz="4" w:space="0" w:color="auto"/>
              <w:right w:val="single" w:sz="4" w:space="0" w:color="auto"/>
            </w:tcBorders>
            <w:shd w:val="clear" w:color="auto" w:fill="000000" w:themeFill="text1"/>
          </w:tcPr>
          <w:p w:rsidR="007071C4" w:rsidRPr="00705BB2" w:rsidRDefault="007071C4" w:rsidP="00C363EB">
            <w:pPr>
              <w:spacing w:after="120" w:line="300" w:lineRule="exact"/>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05BB2">
              <w:rPr>
                <w:rFonts w:ascii="Arial" w:hAnsi="Arial" w:cs="Arial"/>
                <w:sz w:val="24"/>
                <w:szCs w:val="24"/>
              </w:rPr>
              <w:t>PURPOSES</w:t>
            </w:r>
          </w:p>
        </w:tc>
      </w:tr>
      <w:tr w:rsidR="007071C4" w:rsidRPr="00705BB2" w:rsidTr="004A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7071C4" w:rsidRPr="00705BB2" w:rsidRDefault="007071C4"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MWDA asbestos permit booking system</w:t>
            </w:r>
          </w:p>
          <w:p w:rsidR="007071C4" w:rsidRPr="00705BB2" w:rsidRDefault="007071C4" w:rsidP="00C363EB">
            <w:pPr>
              <w:spacing w:after="120" w:line="300" w:lineRule="exact"/>
              <w:rPr>
                <w:rFonts w:ascii="Arial" w:hAnsi="Arial" w:cs="Arial"/>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361075" w:rsidRPr="00705BB2" w:rsidRDefault="00361075" w:rsidP="00C363EB">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b/>
                <w:sz w:val="24"/>
                <w:szCs w:val="24"/>
              </w:rPr>
              <w:t xml:space="preserve">MAIN PUPOSE: </w:t>
            </w:r>
            <w:r w:rsidR="00EA5ECB" w:rsidRPr="00705BB2">
              <w:rPr>
                <w:rFonts w:ascii="Arial" w:hAnsi="Arial" w:cs="Arial"/>
                <w:b/>
                <w:sz w:val="24"/>
                <w:szCs w:val="24"/>
              </w:rPr>
              <w:t>Administration and services: The provision and administration of the Authority including provision of operational or contractual services.</w:t>
            </w:r>
          </w:p>
          <w:p w:rsidR="007071C4" w:rsidRPr="00705BB2" w:rsidRDefault="007071C4" w:rsidP="008E583D">
            <w:pPr>
              <w:pStyle w:val="ListParagraph"/>
              <w:numPr>
                <w:ilvl w:val="0"/>
                <w:numId w:val="30"/>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Enable the Authority to administer its Asbestos Permit Process</w:t>
            </w:r>
            <w:r w:rsidR="00AA4C8D" w:rsidRPr="00705BB2">
              <w:rPr>
                <w:rFonts w:ascii="Arial" w:hAnsi="Arial" w:cs="Arial"/>
                <w:sz w:val="24"/>
                <w:szCs w:val="24"/>
              </w:rPr>
              <w:t xml:space="preserve"> and p</w:t>
            </w:r>
            <w:r w:rsidR="0060628E" w:rsidRPr="00705BB2">
              <w:rPr>
                <w:rFonts w:ascii="Arial" w:hAnsi="Arial" w:cs="Arial"/>
                <w:sz w:val="24"/>
                <w:szCs w:val="24"/>
              </w:rPr>
              <w:t xml:space="preserve">rovide residents </w:t>
            </w:r>
            <w:r w:rsidR="00FB2049">
              <w:rPr>
                <w:rFonts w:ascii="Arial" w:hAnsi="Arial" w:cs="Arial"/>
                <w:sz w:val="24"/>
                <w:szCs w:val="24"/>
              </w:rPr>
              <w:t>with an asbestos</w:t>
            </w:r>
            <w:r w:rsidR="004E0266" w:rsidRPr="00705BB2">
              <w:rPr>
                <w:rFonts w:ascii="Arial" w:hAnsi="Arial" w:cs="Arial"/>
                <w:sz w:val="24"/>
                <w:szCs w:val="24"/>
              </w:rPr>
              <w:t xml:space="preserve"> disposal </w:t>
            </w:r>
            <w:r w:rsidRPr="00705BB2">
              <w:rPr>
                <w:rFonts w:ascii="Arial" w:hAnsi="Arial" w:cs="Arial"/>
                <w:sz w:val="24"/>
                <w:szCs w:val="24"/>
              </w:rPr>
              <w:t>service</w:t>
            </w:r>
            <w:r w:rsidR="004E0266" w:rsidRPr="00705BB2">
              <w:rPr>
                <w:rFonts w:ascii="Arial" w:hAnsi="Arial" w:cs="Arial"/>
                <w:sz w:val="24"/>
                <w:szCs w:val="24"/>
              </w:rPr>
              <w:t>.</w:t>
            </w:r>
          </w:p>
          <w:p w:rsidR="007071C4" w:rsidRPr="00705BB2" w:rsidRDefault="00EA5ECB" w:rsidP="008E583D">
            <w:pPr>
              <w:pStyle w:val="ListParagraph"/>
              <w:numPr>
                <w:ilvl w:val="0"/>
                <w:numId w:val="30"/>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Request</w:t>
            </w:r>
            <w:r w:rsidR="004E0266" w:rsidRPr="00705BB2">
              <w:rPr>
                <w:rFonts w:ascii="Arial" w:hAnsi="Arial" w:cs="Arial"/>
                <w:sz w:val="24"/>
                <w:szCs w:val="24"/>
              </w:rPr>
              <w:t xml:space="preserve"> personal details</w:t>
            </w:r>
            <w:r w:rsidR="0060628E" w:rsidRPr="00705BB2">
              <w:rPr>
                <w:rFonts w:ascii="Arial" w:hAnsi="Arial" w:cs="Arial"/>
                <w:sz w:val="24"/>
                <w:szCs w:val="24"/>
              </w:rPr>
              <w:t xml:space="preserve"> in order to provide </w:t>
            </w:r>
            <w:r w:rsidR="007071C4" w:rsidRPr="00705BB2">
              <w:rPr>
                <w:rFonts w:ascii="Arial" w:hAnsi="Arial" w:cs="Arial"/>
                <w:sz w:val="24"/>
                <w:szCs w:val="24"/>
              </w:rPr>
              <w:t>the relevant legal p</w:t>
            </w:r>
            <w:r w:rsidR="004E0266" w:rsidRPr="00705BB2">
              <w:rPr>
                <w:rFonts w:ascii="Arial" w:hAnsi="Arial" w:cs="Arial"/>
                <w:sz w:val="24"/>
                <w:szCs w:val="24"/>
              </w:rPr>
              <w:t>aperwork.</w:t>
            </w:r>
          </w:p>
          <w:p w:rsidR="007071C4" w:rsidRPr="00705BB2" w:rsidRDefault="0060628E" w:rsidP="008E583D">
            <w:pPr>
              <w:pStyle w:val="ListParagraph"/>
              <w:numPr>
                <w:ilvl w:val="0"/>
                <w:numId w:val="30"/>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Update the </w:t>
            </w:r>
            <w:r w:rsidR="00FB2049">
              <w:rPr>
                <w:rFonts w:ascii="Arial" w:hAnsi="Arial" w:cs="Arial"/>
                <w:sz w:val="24"/>
                <w:szCs w:val="24"/>
              </w:rPr>
              <w:t>residents</w:t>
            </w:r>
            <w:r w:rsidR="007071C4" w:rsidRPr="00705BB2">
              <w:rPr>
                <w:rFonts w:ascii="Arial" w:hAnsi="Arial" w:cs="Arial"/>
                <w:sz w:val="24"/>
                <w:szCs w:val="24"/>
              </w:rPr>
              <w:t xml:space="preserve"> record</w:t>
            </w:r>
            <w:r w:rsidR="004E0266" w:rsidRPr="00705BB2">
              <w:rPr>
                <w:rFonts w:ascii="Arial" w:hAnsi="Arial" w:cs="Arial"/>
                <w:sz w:val="24"/>
                <w:szCs w:val="24"/>
              </w:rPr>
              <w:t xml:space="preserve"> to enable contact </w:t>
            </w:r>
            <w:r w:rsidR="007071C4" w:rsidRPr="00705BB2">
              <w:rPr>
                <w:rFonts w:ascii="Arial" w:hAnsi="Arial" w:cs="Arial"/>
                <w:sz w:val="24"/>
                <w:szCs w:val="24"/>
              </w:rPr>
              <w:t>by post, email or telephone</w:t>
            </w:r>
          </w:p>
          <w:p w:rsidR="007071C4" w:rsidRPr="00705BB2" w:rsidRDefault="0060628E" w:rsidP="008E583D">
            <w:pPr>
              <w:pStyle w:val="ListParagraph"/>
              <w:numPr>
                <w:ilvl w:val="0"/>
                <w:numId w:val="30"/>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Understand the residents</w:t>
            </w:r>
            <w:r w:rsidR="007071C4" w:rsidRPr="00705BB2">
              <w:rPr>
                <w:rFonts w:ascii="Arial" w:hAnsi="Arial" w:cs="Arial"/>
                <w:sz w:val="24"/>
                <w:szCs w:val="24"/>
              </w:rPr>
              <w:t xml:space="preserve"> needs </w:t>
            </w:r>
            <w:r w:rsidR="00270FA6" w:rsidRPr="00705BB2">
              <w:rPr>
                <w:rFonts w:ascii="Arial" w:hAnsi="Arial" w:cs="Arial"/>
                <w:sz w:val="24"/>
                <w:szCs w:val="24"/>
              </w:rPr>
              <w:t xml:space="preserve">to provide the services that are </w:t>
            </w:r>
            <w:r w:rsidR="007071C4" w:rsidRPr="00705BB2">
              <w:rPr>
                <w:rFonts w:ascii="Arial" w:hAnsi="Arial" w:cs="Arial"/>
                <w:sz w:val="24"/>
                <w:szCs w:val="24"/>
              </w:rPr>
              <w:t>request</w:t>
            </w:r>
            <w:r w:rsidR="00270FA6" w:rsidRPr="00705BB2">
              <w:rPr>
                <w:rFonts w:ascii="Arial" w:hAnsi="Arial" w:cs="Arial"/>
                <w:sz w:val="24"/>
                <w:szCs w:val="24"/>
              </w:rPr>
              <w:t>ed</w:t>
            </w:r>
            <w:r w:rsidR="004E0266" w:rsidRPr="00705BB2">
              <w:rPr>
                <w:rFonts w:ascii="Arial" w:hAnsi="Arial" w:cs="Arial"/>
                <w:sz w:val="24"/>
                <w:szCs w:val="24"/>
              </w:rPr>
              <w:t xml:space="preserve">, and inform </w:t>
            </w:r>
            <w:r w:rsidR="00FB2049">
              <w:rPr>
                <w:rFonts w:ascii="Arial" w:hAnsi="Arial" w:cs="Arial"/>
                <w:sz w:val="24"/>
                <w:szCs w:val="24"/>
              </w:rPr>
              <w:t xml:space="preserve">them </w:t>
            </w:r>
            <w:r w:rsidR="004E0266" w:rsidRPr="00705BB2">
              <w:rPr>
                <w:rFonts w:ascii="Arial" w:hAnsi="Arial" w:cs="Arial"/>
                <w:sz w:val="24"/>
                <w:szCs w:val="24"/>
              </w:rPr>
              <w:t xml:space="preserve">of other </w:t>
            </w:r>
            <w:r w:rsidR="007071C4" w:rsidRPr="00705BB2">
              <w:rPr>
                <w:rFonts w:ascii="Arial" w:hAnsi="Arial" w:cs="Arial"/>
                <w:sz w:val="24"/>
                <w:szCs w:val="24"/>
              </w:rPr>
              <w:t>services and their benefits</w:t>
            </w:r>
          </w:p>
          <w:p w:rsidR="00AF7AB8" w:rsidRPr="00705BB2" w:rsidRDefault="00FB2049" w:rsidP="008E583D">
            <w:pPr>
              <w:pStyle w:val="ListParagraph"/>
              <w:numPr>
                <w:ilvl w:val="0"/>
                <w:numId w:val="30"/>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Obtain </w:t>
            </w:r>
            <w:r w:rsidR="0060628E" w:rsidRPr="00705BB2">
              <w:rPr>
                <w:rFonts w:ascii="Arial" w:hAnsi="Arial" w:cs="Arial"/>
                <w:sz w:val="24"/>
                <w:szCs w:val="24"/>
              </w:rPr>
              <w:t xml:space="preserve">residents opinion about </w:t>
            </w:r>
            <w:r w:rsidR="00270FA6" w:rsidRPr="00705BB2">
              <w:rPr>
                <w:rFonts w:ascii="Arial" w:hAnsi="Arial" w:cs="Arial"/>
                <w:sz w:val="24"/>
                <w:szCs w:val="24"/>
              </w:rPr>
              <w:t xml:space="preserve">the delivery of its </w:t>
            </w:r>
            <w:r w:rsidR="004E0266" w:rsidRPr="00705BB2">
              <w:rPr>
                <w:rFonts w:ascii="Arial" w:hAnsi="Arial" w:cs="Arial"/>
                <w:sz w:val="24"/>
                <w:szCs w:val="24"/>
              </w:rPr>
              <w:t xml:space="preserve">services and for </w:t>
            </w:r>
            <w:r w:rsidR="0060628E" w:rsidRPr="00705BB2">
              <w:rPr>
                <w:rFonts w:ascii="Arial" w:hAnsi="Arial" w:cs="Arial"/>
                <w:sz w:val="24"/>
                <w:szCs w:val="24"/>
              </w:rPr>
              <w:t>the Authority</w:t>
            </w:r>
            <w:r w:rsidR="007071C4" w:rsidRPr="00705BB2">
              <w:rPr>
                <w:rFonts w:ascii="Arial" w:hAnsi="Arial" w:cs="Arial"/>
                <w:sz w:val="24"/>
                <w:szCs w:val="24"/>
              </w:rPr>
              <w:t xml:space="preserve"> </w:t>
            </w:r>
            <w:r w:rsidR="00270FA6" w:rsidRPr="00705BB2">
              <w:rPr>
                <w:rFonts w:ascii="Arial" w:hAnsi="Arial" w:cs="Arial"/>
                <w:sz w:val="24"/>
                <w:szCs w:val="24"/>
              </w:rPr>
              <w:t>and other organisations meet their</w:t>
            </w:r>
            <w:r w:rsidR="004E0266" w:rsidRPr="00705BB2">
              <w:rPr>
                <w:rFonts w:ascii="Arial" w:hAnsi="Arial" w:cs="Arial"/>
                <w:sz w:val="24"/>
                <w:szCs w:val="24"/>
              </w:rPr>
              <w:t xml:space="preserve"> statutory functions.</w:t>
            </w:r>
          </w:p>
        </w:tc>
      </w:tr>
      <w:tr w:rsidR="007071C4" w:rsidRPr="00705BB2" w:rsidTr="004A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7071C4" w:rsidRPr="00705BB2" w:rsidRDefault="007071C4"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MWDA comments and complaints system</w:t>
            </w:r>
          </w:p>
          <w:p w:rsidR="007071C4" w:rsidRPr="00705BB2" w:rsidRDefault="007071C4" w:rsidP="00C363EB">
            <w:pPr>
              <w:spacing w:after="120" w:line="300" w:lineRule="exact"/>
              <w:rPr>
                <w:rFonts w:ascii="Arial" w:hAnsi="Arial" w:cs="Arial"/>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A5ECB" w:rsidRPr="00705BB2" w:rsidRDefault="00361075" w:rsidP="00C363EB">
            <w:p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705BB2">
              <w:rPr>
                <w:rFonts w:ascii="Arial" w:hAnsi="Arial" w:cs="Arial"/>
                <w:b/>
                <w:sz w:val="24"/>
                <w:szCs w:val="24"/>
              </w:rPr>
              <w:t xml:space="preserve">MAIN PURPOSE: </w:t>
            </w:r>
            <w:r w:rsidR="00EA5ECB" w:rsidRPr="00705BB2">
              <w:rPr>
                <w:rFonts w:ascii="Arial" w:hAnsi="Arial" w:cs="Arial"/>
                <w:b/>
                <w:sz w:val="24"/>
                <w:szCs w:val="24"/>
              </w:rPr>
              <w:t>Administration and services: The provision and administration of the Authority including provision of operational or contractual services.</w:t>
            </w:r>
          </w:p>
          <w:p w:rsidR="007071C4" w:rsidRPr="00705BB2" w:rsidRDefault="007071C4" w:rsidP="008E583D">
            <w:pPr>
              <w:pStyle w:val="ListParagraph"/>
              <w:numPr>
                <w:ilvl w:val="0"/>
                <w:numId w:val="3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Enable the Authority to administer its Comments and Complaints Process</w:t>
            </w:r>
            <w:r w:rsidR="00270FA6" w:rsidRPr="00705BB2">
              <w:rPr>
                <w:rFonts w:ascii="Arial" w:hAnsi="Arial" w:cs="Arial"/>
                <w:sz w:val="24"/>
                <w:szCs w:val="24"/>
              </w:rPr>
              <w:t xml:space="preserve"> and provide </w:t>
            </w:r>
            <w:r w:rsidR="0060628E" w:rsidRPr="00705BB2">
              <w:rPr>
                <w:rFonts w:ascii="Arial" w:hAnsi="Arial" w:cs="Arial"/>
                <w:sz w:val="24"/>
                <w:szCs w:val="24"/>
              </w:rPr>
              <w:t>resident</w:t>
            </w:r>
            <w:r w:rsidR="00270FA6" w:rsidRPr="00705BB2">
              <w:rPr>
                <w:rFonts w:ascii="Arial" w:hAnsi="Arial" w:cs="Arial"/>
                <w:sz w:val="24"/>
                <w:szCs w:val="24"/>
              </w:rPr>
              <w:t>s</w:t>
            </w:r>
            <w:r w:rsidRPr="00705BB2">
              <w:rPr>
                <w:rFonts w:ascii="Arial" w:hAnsi="Arial" w:cs="Arial"/>
                <w:sz w:val="24"/>
                <w:szCs w:val="24"/>
              </w:rPr>
              <w:t xml:space="preserve"> with a service</w:t>
            </w:r>
          </w:p>
          <w:p w:rsidR="00EA5ECB" w:rsidRPr="00705BB2" w:rsidRDefault="00EA5ECB" w:rsidP="008E583D">
            <w:pPr>
              <w:pStyle w:val="ListParagraph"/>
              <w:numPr>
                <w:ilvl w:val="0"/>
                <w:numId w:val="3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Request personal details in order to provide the relevant legal paperwork.</w:t>
            </w:r>
          </w:p>
          <w:p w:rsidR="00EA5ECB" w:rsidRPr="00705BB2" w:rsidRDefault="00FB2049" w:rsidP="008E583D">
            <w:pPr>
              <w:pStyle w:val="ListParagraph"/>
              <w:numPr>
                <w:ilvl w:val="0"/>
                <w:numId w:val="3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Update the residents </w:t>
            </w:r>
            <w:r w:rsidR="00EA5ECB" w:rsidRPr="00705BB2">
              <w:rPr>
                <w:rFonts w:ascii="Arial" w:hAnsi="Arial" w:cs="Arial"/>
                <w:sz w:val="24"/>
                <w:szCs w:val="24"/>
              </w:rPr>
              <w:t>record to enable contact by post, email or telephone</w:t>
            </w:r>
          </w:p>
          <w:p w:rsidR="00EA5ECB" w:rsidRPr="00705BB2" w:rsidRDefault="00EA5ECB" w:rsidP="008E583D">
            <w:pPr>
              <w:pStyle w:val="ListParagraph"/>
              <w:numPr>
                <w:ilvl w:val="0"/>
                <w:numId w:val="3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 xml:space="preserve">Understand the residents needs to provide the services that are requested, and inform </w:t>
            </w:r>
            <w:r w:rsidR="00FB2049">
              <w:rPr>
                <w:rFonts w:ascii="Arial" w:hAnsi="Arial" w:cs="Arial"/>
                <w:sz w:val="24"/>
                <w:szCs w:val="24"/>
              </w:rPr>
              <w:t xml:space="preserve">them </w:t>
            </w:r>
            <w:r w:rsidRPr="00705BB2">
              <w:rPr>
                <w:rFonts w:ascii="Arial" w:hAnsi="Arial" w:cs="Arial"/>
                <w:sz w:val="24"/>
                <w:szCs w:val="24"/>
              </w:rPr>
              <w:t>of other services and their benefits</w:t>
            </w:r>
          </w:p>
          <w:p w:rsidR="00AF7AB8" w:rsidRPr="00705BB2" w:rsidRDefault="00EA5ECB" w:rsidP="008E583D">
            <w:pPr>
              <w:pStyle w:val="ListParagraph"/>
              <w:numPr>
                <w:ilvl w:val="0"/>
                <w:numId w:val="3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 xml:space="preserve">Obtain the residents opinion about the delivery of its services and for the Authority and other organisations </w:t>
            </w:r>
            <w:r w:rsidR="00FB2049">
              <w:rPr>
                <w:rFonts w:ascii="Arial" w:hAnsi="Arial" w:cs="Arial"/>
                <w:sz w:val="24"/>
                <w:szCs w:val="24"/>
              </w:rPr>
              <w:t xml:space="preserve">to </w:t>
            </w:r>
            <w:r w:rsidRPr="00705BB2">
              <w:rPr>
                <w:rFonts w:ascii="Arial" w:hAnsi="Arial" w:cs="Arial"/>
                <w:sz w:val="24"/>
                <w:szCs w:val="24"/>
              </w:rPr>
              <w:t>meet their statutory functions.</w:t>
            </w:r>
          </w:p>
        </w:tc>
      </w:tr>
      <w:tr w:rsidR="007071C4" w:rsidRPr="00705BB2" w:rsidTr="004A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7071C4" w:rsidRPr="00705BB2" w:rsidRDefault="007071C4"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MWDA commercial vehicle permit system and associated paperwork</w:t>
            </w:r>
          </w:p>
          <w:p w:rsidR="007071C4" w:rsidRPr="00705BB2" w:rsidRDefault="007071C4" w:rsidP="00C363EB">
            <w:pPr>
              <w:spacing w:after="120" w:line="300" w:lineRule="exact"/>
              <w:rPr>
                <w:rFonts w:ascii="Arial" w:hAnsi="Arial" w:cs="Arial"/>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0C5E75" w:rsidRPr="00705BB2" w:rsidRDefault="00361075" w:rsidP="00C363EB">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b/>
                <w:sz w:val="24"/>
                <w:szCs w:val="24"/>
              </w:rPr>
              <w:t xml:space="preserve">MAIN PURPOSE: </w:t>
            </w:r>
            <w:r w:rsidR="000C5E75" w:rsidRPr="00705BB2">
              <w:rPr>
                <w:rFonts w:ascii="Arial" w:hAnsi="Arial" w:cs="Arial"/>
                <w:b/>
                <w:sz w:val="24"/>
                <w:szCs w:val="24"/>
              </w:rPr>
              <w:t>Administration and services: The provision and administration of the Authority including provision of operational or contractual services.</w:t>
            </w:r>
          </w:p>
          <w:p w:rsidR="007071C4" w:rsidRPr="00705BB2" w:rsidRDefault="007071C4"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Enable the Authority to administer it’s Household Waste Recycling Centres Access Policy </w:t>
            </w:r>
            <w:r w:rsidR="00270FA6" w:rsidRPr="00705BB2">
              <w:rPr>
                <w:rFonts w:ascii="Arial" w:hAnsi="Arial" w:cs="Arial"/>
                <w:sz w:val="24"/>
                <w:szCs w:val="24"/>
              </w:rPr>
              <w:t xml:space="preserve">and provides </w:t>
            </w:r>
            <w:r w:rsidR="0060628E" w:rsidRPr="00705BB2">
              <w:rPr>
                <w:rFonts w:ascii="Arial" w:hAnsi="Arial" w:cs="Arial"/>
                <w:sz w:val="24"/>
                <w:szCs w:val="24"/>
              </w:rPr>
              <w:t>resident</w:t>
            </w:r>
            <w:r w:rsidR="00270FA6" w:rsidRPr="00705BB2">
              <w:rPr>
                <w:rFonts w:ascii="Arial" w:hAnsi="Arial" w:cs="Arial"/>
                <w:sz w:val="24"/>
                <w:szCs w:val="24"/>
              </w:rPr>
              <w:t>s</w:t>
            </w:r>
            <w:r w:rsidRPr="00705BB2">
              <w:rPr>
                <w:rFonts w:ascii="Arial" w:hAnsi="Arial" w:cs="Arial"/>
                <w:sz w:val="24"/>
                <w:szCs w:val="24"/>
              </w:rPr>
              <w:t xml:space="preserve"> with a service</w:t>
            </w:r>
          </w:p>
          <w:p w:rsidR="007071C4" w:rsidRPr="00705BB2" w:rsidRDefault="007071C4"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Confirm</w:t>
            </w:r>
            <w:r w:rsidR="0060628E" w:rsidRPr="00705BB2">
              <w:rPr>
                <w:rFonts w:ascii="Arial" w:hAnsi="Arial" w:cs="Arial"/>
                <w:sz w:val="24"/>
                <w:szCs w:val="24"/>
              </w:rPr>
              <w:t xml:space="preserve"> the residents identity before determining an</w:t>
            </w:r>
            <w:r w:rsidR="00270FA6" w:rsidRPr="00705BB2">
              <w:rPr>
                <w:rFonts w:ascii="Arial" w:hAnsi="Arial" w:cs="Arial"/>
                <w:sz w:val="24"/>
                <w:szCs w:val="24"/>
              </w:rPr>
              <w:t xml:space="preserve"> application, u</w:t>
            </w:r>
            <w:r w:rsidR="00FB2049">
              <w:rPr>
                <w:rFonts w:ascii="Arial" w:hAnsi="Arial" w:cs="Arial"/>
                <w:sz w:val="24"/>
                <w:szCs w:val="24"/>
              </w:rPr>
              <w:t>pdate</w:t>
            </w:r>
            <w:r w:rsidR="0060628E" w:rsidRPr="00705BB2">
              <w:rPr>
                <w:rFonts w:ascii="Arial" w:hAnsi="Arial" w:cs="Arial"/>
                <w:sz w:val="24"/>
                <w:szCs w:val="24"/>
              </w:rPr>
              <w:t xml:space="preserve"> the</w:t>
            </w:r>
            <w:r w:rsidRPr="00705BB2">
              <w:rPr>
                <w:rFonts w:ascii="Arial" w:hAnsi="Arial" w:cs="Arial"/>
                <w:sz w:val="24"/>
                <w:szCs w:val="24"/>
              </w:rPr>
              <w:t xml:space="preserve"> customer record</w:t>
            </w:r>
            <w:r w:rsidR="00FB2049">
              <w:rPr>
                <w:rFonts w:ascii="Arial" w:hAnsi="Arial" w:cs="Arial"/>
                <w:sz w:val="24"/>
                <w:szCs w:val="24"/>
              </w:rPr>
              <w:t>, and enable</w:t>
            </w:r>
            <w:r w:rsidR="00270FA6" w:rsidRPr="00705BB2">
              <w:rPr>
                <w:rFonts w:ascii="Arial" w:hAnsi="Arial" w:cs="Arial"/>
                <w:sz w:val="24"/>
                <w:szCs w:val="24"/>
              </w:rPr>
              <w:t xml:space="preserve"> contac</w:t>
            </w:r>
            <w:r w:rsidR="00FB2049">
              <w:rPr>
                <w:rFonts w:ascii="Arial" w:hAnsi="Arial" w:cs="Arial"/>
                <w:sz w:val="24"/>
                <w:szCs w:val="24"/>
              </w:rPr>
              <w:t>t</w:t>
            </w:r>
            <w:r w:rsidR="00270FA6" w:rsidRPr="00705BB2">
              <w:rPr>
                <w:rFonts w:ascii="Arial" w:hAnsi="Arial" w:cs="Arial"/>
                <w:sz w:val="24"/>
                <w:szCs w:val="24"/>
              </w:rPr>
              <w:t xml:space="preserve"> </w:t>
            </w:r>
            <w:r w:rsidRPr="00705BB2">
              <w:rPr>
                <w:rFonts w:ascii="Arial" w:hAnsi="Arial" w:cs="Arial"/>
                <w:sz w:val="24"/>
                <w:szCs w:val="24"/>
              </w:rPr>
              <w:t>by post, email or telephone</w:t>
            </w:r>
          </w:p>
          <w:p w:rsidR="007071C4" w:rsidRPr="00705BB2" w:rsidRDefault="007071C4"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Prevent illegal activity at Household Waste Recycling Centres</w:t>
            </w:r>
            <w:r w:rsidR="00270FA6" w:rsidRPr="00705BB2">
              <w:rPr>
                <w:rFonts w:ascii="Arial" w:hAnsi="Arial" w:cs="Arial"/>
                <w:sz w:val="24"/>
                <w:szCs w:val="24"/>
              </w:rPr>
              <w:t xml:space="preserve"> including the </w:t>
            </w:r>
            <w:r w:rsidRPr="00705BB2">
              <w:rPr>
                <w:rFonts w:ascii="Arial" w:hAnsi="Arial" w:cs="Arial"/>
                <w:sz w:val="24"/>
                <w:szCs w:val="24"/>
              </w:rPr>
              <w:t>detect</w:t>
            </w:r>
            <w:r w:rsidR="00270FA6" w:rsidRPr="00705BB2">
              <w:rPr>
                <w:rFonts w:ascii="Arial" w:hAnsi="Arial" w:cs="Arial"/>
                <w:sz w:val="24"/>
                <w:szCs w:val="24"/>
              </w:rPr>
              <w:t>ion of</w:t>
            </w:r>
            <w:r w:rsidRPr="00705BB2">
              <w:rPr>
                <w:rFonts w:ascii="Arial" w:hAnsi="Arial" w:cs="Arial"/>
                <w:sz w:val="24"/>
                <w:szCs w:val="24"/>
              </w:rPr>
              <w:t xml:space="preserve"> fraud and corruption in the use of public funds</w:t>
            </w:r>
          </w:p>
          <w:p w:rsidR="007071C4" w:rsidRPr="00705BB2" w:rsidRDefault="00270FA6"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Inform residents</w:t>
            </w:r>
            <w:r w:rsidR="007071C4" w:rsidRPr="00705BB2">
              <w:rPr>
                <w:rFonts w:ascii="Arial" w:hAnsi="Arial" w:cs="Arial"/>
                <w:sz w:val="24"/>
                <w:szCs w:val="24"/>
              </w:rPr>
              <w:t xml:space="preserve"> of other rele</w:t>
            </w:r>
            <w:r w:rsidR="00FB2049">
              <w:rPr>
                <w:rFonts w:ascii="Arial" w:hAnsi="Arial" w:cs="Arial"/>
                <w:sz w:val="24"/>
                <w:szCs w:val="24"/>
              </w:rPr>
              <w:t>vant services.</w:t>
            </w:r>
          </w:p>
          <w:p w:rsidR="00270FA6" w:rsidRPr="00705BB2" w:rsidRDefault="00270FA6"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Allow the Authority and other organisations to undertake and meet their statutory functions efficiently and effectively</w:t>
            </w:r>
          </w:p>
          <w:p w:rsidR="00270FA6" w:rsidRPr="00705BB2" w:rsidRDefault="00270FA6"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Obtain the residents opinion about the delivery and performance of its services </w:t>
            </w:r>
          </w:p>
          <w:p w:rsidR="007071C4" w:rsidRPr="00705BB2" w:rsidRDefault="00270FA6"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w:t>
            </w:r>
            <w:r w:rsidR="007071C4" w:rsidRPr="00705BB2">
              <w:rPr>
                <w:rFonts w:ascii="Arial" w:hAnsi="Arial" w:cs="Arial"/>
                <w:sz w:val="24"/>
                <w:szCs w:val="24"/>
              </w:rPr>
              <w:t>o monitor and improve the performance of the permit scheme</w:t>
            </w:r>
          </w:p>
          <w:p w:rsidR="007071C4" w:rsidRPr="00705BB2" w:rsidRDefault="007071C4"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To a</w:t>
            </w:r>
            <w:r w:rsidR="00AF7AB8" w:rsidRPr="00705BB2">
              <w:rPr>
                <w:rFonts w:ascii="Arial" w:hAnsi="Arial" w:cs="Arial"/>
                <w:sz w:val="24"/>
                <w:szCs w:val="24"/>
              </w:rPr>
              <w:t xml:space="preserve">llow us to communicate with the resident </w:t>
            </w:r>
            <w:r w:rsidRPr="00705BB2">
              <w:rPr>
                <w:rFonts w:ascii="Arial" w:hAnsi="Arial" w:cs="Arial"/>
                <w:sz w:val="24"/>
                <w:szCs w:val="24"/>
              </w:rPr>
              <w:t>and provid</w:t>
            </w:r>
            <w:r w:rsidR="00F11DD5" w:rsidRPr="00705BB2">
              <w:rPr>
                <w:rFonts w:ascii="Arial" w:hAnsi="Arial" w:cs="Arial"/>
                <w:sz w:val="24"/>
                <w:szCs w:val="24"/>
              </w:rPr>
              <w:t xml:space="preserve">e a service appropriate to their </w:t>
            </w:r>
            <w:r w:rsidRPr="00705BB2">
              <w:rPr>
                <w:rFonts w:ascii="Arial" w:hAnsi="Arial" w:cs="Arial"/>
                <w:sz w:val="24"/>
                <w:szCs w:val="24"/>
              </w:rPr>
              <w:t>needs</w:t>
            </w:r>
          </w:p>
          <w:p w:rsidR="007071C4" w:rsidRPr="00705BB2" w:rsidRDefault="007071C4"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To allow statistical analysis of data so we can plan the provision of services</w:t>
            </w:r>
          </w:p>
          <w:p w:rsidR="007071C4" w:rsidRPr="00705BB2" w:rsidRDefault="007071C4"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Where necessary to protect individuals from harm or injury</w:t>
            </w:r>
          </w:p>
          <w:p w:rsidR="007071C4" w:rsidRPr="00705BB2" w:rsidRDefault="00C81EAC" w:rsidP="008E583D">
            <w:pPr>
              <w:pStyle w:val="ListParagraph"/>
              <w:numPr>
                <w:ilvl w:val="0"/>
                <w:numId w:val="3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Crime prevention and detection including the use of most CCTV and ANPR systems</w:t>
            </w:r>
            <w:r w:rsidR="00361075" w:rsidRPr="00705BB2">
              <w:rPr>
                <w:rFonts w:ascii="Arial" w:hAnsi="Arial" w:cs="Arial"/>
                <w:sz w:val="24"/>
                <w:szCs w:val="24"/>
              </w:rPr>
              <w:t>.</w:t>
            </w:r>
          </w:p>
        </w:tc>
      </w:tr>
      <w:tr w:rsidR="007071C4" w:rsidRPr="00705BB2" w:rsidTr="004A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7071C4" w:rsidRPr="00705BB2" w:rsidRDefault="007071C4"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Community group contact details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361075" w:rsidRPr="00705BB2" w:rsidRDefault="00361075" w:rsidP="00C363EB">
            <w:p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705BB2">
              <w:rPr>
                <w:rFonts w:ascii="Arial" w:hAnsi="Arial" w:cs="Arial"/>
                <w:b/>
                <w:sz w:val="24"/>
                <w:szCs w:val="24"/>
              </w:rPr>
              <w:t xml:space="preserve">MAIN PURPOSE: </w:t>
            </w:r>
            <w:r w:rsidR="00C81EAC" w:rsidRPr="00705BB2">
              <w:rPr>
                <w:rFonts w:ascii="Arial" w:hAnsi="Arial" w:cs="Arial"/>
                <w:b/>
                <w:sz w:val="24"/>
                <w:szCs w:val="24"/>
              </w:rPr>
              <w:t>Administration and services: The provision and administration of the Authority including provision of oper</w:t>
            </w:r>
            <w:r w:rsidRPr="00705BB2">
              <w:rPr>
                <w:rFonts w:ascii="Arial" w:hAnsi="Arial" w:cs="Arial"/>
                <w:b/>
                <w:sz w:val="24"/>
                <w:szCs w:val="24"/>
              </w:rPr>
              <w:t>ational or contractual services.</w:t>
            </w:r>
          </w:p>
          <w:p w:rsidR="00361075" w:rsidRPr="00705BB2" w:rsidRDefault="00C81EAC" w:rsidP="008E583D">
            <w:pPr>
              <w:pStyle w:val="ListParagraph"/>
              <w:numPr>
                <w:ilvl w:val="0"/>
                <w:numId w:val="2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Information and databank administration: Information or databanks used as a reference tool or resource - includes lists, directories and databases</w:t>
            </w:r>
            <w:r w:rsidR="00361075" w:rsidRPr="00705BB2">
              <w:rPr>
                <w:rFonts w:ascii="Arial" w:hAnsi="Arial" w:cs="Arial"/>
                <w:sz w:val="24"/>
                <w:szCs w:val="24"/>
              </w:rPr>
              <w:t>.</w:t>
            </w:r>
          </w:p>
        </w:tc>
      </w:tr>
      <w:tr w:rsidR="007071C4" w:rsidRPr="00705BB2" w:rsidTr="004A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7071C4" w:rsidRPr="00705BB2" w:rsidRDefault="007071C4"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Geographical information system (GIS) and ordnance survey data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7071C4" w:rsidRPr="00705BB2" w:rsidRDefault="00361075" w:rsidP="00C363EB">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b/>
                <w:sz w:val="24"/>
                <w:szCs w:val="24"/>
              </w:rPr>
              <w:t xml:space="preserve">MAIN PURPOSE: </w:t>
            </w:r>
            <w:r w:rsidR="00C81EAC" w:rsidRPr="00705BB2">
              <w:rPr>
                <w:rFonts w:ascii="Arial" w:hAnsi="Arial" w:cs="Arial"/>
                <w:b/>
                <w:sz w:val="24"/>
                <w:szCs w:val="24"/>
              </w:rPr>
              <w:t>Administration and services: The provision and administration of the Authority including provision of operational or contractual services.</w:t>
            </w:r>
          </w:p>
          <w:p w:rsidR="00361075" w:rsidRPr="00705BB2" w:rsidRDefault="00C81EAC" w:rsidP="008E583D">
            <w:pPr>
              <w:pStyle w:val="ListParagraph"/>
              <w:numPr>
                <w:ilvl w:val="0"/>
                <w:numId w:val="21"/>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b/>
                <w:sz w:val="24"/>
                <w:szCs w:val="24"/>
              </w:rPr>
              <w:t>Licensing and registration</w:t>
            </w:r>
            <w:r w:rsidRPr="00705BB2">
              <w:rPr>
                <w:rFonts w:ascii="Arial" w:hAnsi="Arial" w:cs="Arial"/>
                <w:sz w:val="24"/>
                <w:szCs w:val="24"/>
              </w:rPr>
              <w:t>: The administration of licensing or maintenance of official registers</w:t>
            </w:r>
            <w:r w:rsidR="00361075" w:rsidRPr="00705BB2">
              <w:rPr>
                <w:rFonts w:ascii="Arial" w:hAnsi="Arial" w:cs="Arial"/>
                <w:sz w:val="24"/>
                <w:szCs w:val="24"/>
              </w:rPr>
              <w:t>.</w:t>
            </w:r>
          </w:p>
        </w:tc>
      </w:tr>
      <w:tr w:rsidR="00C81EAC" w:rsidRPr="00705BB2" w:rsidTr="004A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81EAC" w:rsidRPr="00705BB2" w:rsidRDefault="00C81EAC"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Professional information from contractors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FB2049" w:rsidRPr="00FB2049" w:rsidRDefault="00FB2049" w:rsidP="00FB2049">
            <w:p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705BB2">
              <w:rPr>
                <w:rFonts w:ascii="Arial" w:hAnsi="Arial" w:cs="Arial"/>
                <w:b/>
                <w:sz w:val="24"/>
                <w:szCs w:val="24"/>
              </w:rPr>
              <w:t>MAIN PURPOSE: Administration and services: The provision and administration of the Authority including provision of operational or contractual services.</w:t>
            </w:r>
          </w:p>
          <w:p w:rsidR="00361075" w:rsidRPr="00705BB2" w:rsidRDefault="00C81EAC" w:rsidP="008E583D">
            <w:pPr>
              <w:pStyle w:val="ListParagraph"/>
              <w:numPr>
                <w:ilvl w:val="0"/>
                <w:numId w:val="40"/>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b/>
                <w:sz w:val="24"/>
                <w:szCs w:val="24"/>
              </w:rPr>
              <w:t>Property management:</w:t>
            </w:r>
            <w:r w:rsidRPr="00705BB2">
              <w:rPr>
                <w:rFonts w:ascii="Arial" w:hAnsi="Arial" w:cs="Arial"/>
                <w:sz w:val="24"/>
                <w:szCs w:val="24"/>
              </w:rPr>
              <w:t xml:space="preserve"> The management and administration of land, property and residential property and the estate management of other organisations.</w:t>
            </w:r>
          </w:p>
        </w:tc>
      </w:tr>
      <w:tr w:rsidR="00C81EAC" w:rsidRPr="00705BB2" w:rsidTr="004A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81EAC" w:rsidRPr="00705BB2" w:rsidRDefault="00C81EAC"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Site photographs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361075" w:rsidRPr="00705BB2" w:rsidRDefault="00361075" w:rsidP="00C363EB">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b/>
                <w:sz w:val="24"/>
                <w:szCs w:val="24"/>
              </w:rPr>
              <w:t xml:space="preserve">MAIN PURPOSE: </w:t>
            </w:r>
            <w:r w:rsidR="00C81EAC" w:rsidRPr="00705BB2">
              <w:rPr>
                <w:rFonts w:ascii="Arial" w:hAnsi="Arial" w:cs="Arial"/>
                <w:b/>
                <w:sz w:val="24"/>
                <w:szCs w:val="24"/>
              </w:rPr>
              <w:t>Administration and services: The provision and administration of the Authority including provision of operational or contractual services.</w:t>
            </w:r>
          </w:p>
          <w:p w:rsidR="00361075" w:rsidRPr="00705BB2" w:rsidRDefault="00C81EAC" w:rsidP="008E583D">
            <w:pPr>
              <w:pStyle w:val="ListParagraph"/>
              <w:numPr>
                <w:ilvl w:val="0"/>
                <w:numId w:val="21"/>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Crime prevention and detection including the use of most CCTV and ANPR systems</w:t>
            </w:r>
            <w:r w:rsidR="00361075" w:rsidRPr="00705BB2">
              <w:rPr>
                <w:rFonts w:ascii="Arial" w:hAnsi="Arial" w:cs="Arial"/>
                <w:sz w:val="24"/>
                <w:szCs w:val="24"/>
              </w:rPr>
              <w:t>.</w:t>
            </w:r>
          </w:p>
        </w:tc>
      </w:tr>
      <w:tr w:rsidR="00C81EAC" w:rsidRPr="00705BB2" w:rsidTr="004A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81EAC" w:rsidRPr="00705BB2" w:rsidRDefault="00C81EAC"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Compliance data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361075" w:rsidRPr="00705BB2" w:rsidRDefault="00361075" w:rsidP="00C363EB">
            <w:p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b/>
                <w:sz w:val="24"/>
                <w:szCs w:val="24"/>
              </w:rPr>
              <w:t xml:space="preserve">MAIN PURPOSE: </w:t>
            </w:r>
            <w:r w:rsidR="00C81EAC" w:rsidRPr="00705BB2">
              <w:rPr>
                <w:rFonts w:ascii="Arial" w:hAnsi="Arial" w:cs="Arial"/>
                <w:b/>
                <w:sz w:val="24"/>
                <w:szCs w:val="24"/>
              </w:rPr>
              <w:t>Administration and services: The provision and administration of the Authority including provision of operational or contractual services</w:t>
            </w:r>
            <w:r w:rsidR="00C81EAC" w:rsidRPr="00705BB2">
              <w:rPr>
                <w:rFonts w:ascii="Arial" w:hAnsi="Arial" w:cs="Arial"/>
                <w:sz w:val="24"/>
                <w:szCs w:val="24"/>
              </w:rPr>
              <w:t>.</w:t>
            </w:r>
          </w:p>
          <w:p w:rsidR="00361075" w:rsidRPr="00705BB2" w:rsidRDefault="00C81EAC" w:rsidP="008E583D">
            <w:pPr>
              <w:pStyle w:val="ListParagraph"/>
              <w:numPr>
                <w:ilvl w:val="0"/>
                <w:numId w:val="2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Crime prevention and prosecution of offenders: Crime prevention and detection including the use of most CCTV and ANPR systems</w:t>
            </w:r>
            <w:r w:rsidR="00361075" w:rsidRPr="00705BB2">
              <w:rPr>
                <w:rFonts w:ascii="Arial" w:hAnsi="Arial" w:cs="Arial"/>
                <w:sz w:val="24"/>
                <w:szCs w:val="24"/>
              </w:rPr>
              <w:t>.</w:t>
            </w:r>
          </w:p>
        </w:tc>
      </w:tr>
      <w:tr w:rsidR="00C81EAC" w:rsidRPr="00705BB2" w:rsidTr="004A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81EAC" w:rsidRPr="00705BB2" w:rsidRDefault="00C81EAC"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A</w:t>
            </w:r>
            <w:r w:rsidR="00FB2049">
              <w:rPr>
                <w:rFonts w:ascii="Arial" w:hAnsi="Arial" w:cs="Arial"/>
                <w:sz w:val="24"/>
                <w:szCs w:val="24"/>
              </w:rPr>
              <w:t xml:space="preserve">utomatic </w:t>
            </w:r>
            <w:r w:rsidRPr="00705BB2">
              <w:rPr>
                <w:rFonts w:ascii="Arial" w:hAnsi="Arial" w:cs="Arial"/>
                <w:sz w:val="24"/>
                <w:szCs w:val="24"/>
              </w:rPr>
              <w:t>N</w:t>
            </w:r>
            <w:r w:rsidR="00FB2049">
              <w:rPr>
                <w:rFonts w:ascii="Arial" w:hAnsi="Arial" w:cs="Arial"/>
                <w:sz w:val="24"/>
                <w:szCs w:val="24"/>
              </w:rPr>
              <w:t xml:space="preserve">umber </w:t>
            </w:r>
            <w:r w:rsidRPr="00705BB2">
              <w:rPr>
                <w:rFonts w:ascii="Arial" w:hAnsi="Arial" w:cs="Arial"/>
                <w:sz w:val="24"/>
                <w:szCs w:val="24"/>
              </w:rPr>
              <w:t>P</w:t>
            </w:r>
            <w:r w:rsidR="00FB2049">
              <w:rPr>
                <w:rFonts w:ascii="Arial" w:hAnsi="Arial" w:cs="Arial"/>
                <w:sz w:val="24"/>
                <w:szCs w:val="24"/>
              </w:rPr>
              <w:t xml:space="preserve">late </w:t>
            </w:r>
            <w:r w:rsidRPr="00705BB2">
              <w:rPr>
                <w:rFonts w:ascii="Arial" w:hAnsi="Arial" w:cs="Arial"/>
                <w:sz w:val="24"/>
                <w:szCs w:val="24"/>
              </w:rPr>
              <w:t>R</w:t>
            </w:r>
            <w:r w:rsidR="00FB2049">
              <w:rPr>
                <w:rFonts w:ascii="Arial" w:hAnsi="Arial" w:cs="Arial"/>
                <w:sz w:val="24"/>
                <w:szCs w:val="24"/>
              </w:rPr>
              <w:t>ecognition</w:t>
            </w:r>
            <w:r w:rsidRPr="00705BB2">
              <w:rPr>
                <w:rFonts w:ascii="Arial" w:hAnsi="Arial" w:cs="Arial"/>
                <w:sz w:val="24"/>
                <w:szCs w:val="24"/>
              </w:rPr>
              <w:t xml:space="preserve"> </w:t>
            </w:r>
            <w:r w:rsidR="00FB2049">
              <w:rPr>
                <w:rFonts w:ascii="Arial" w:hAnsi="Arial" w:cs="Arial"/>
                <w:sz w:val="24"/>
                <w:szCs w:val="24"/>
              </w:rPr>
              <w:t xml:space="preserve">(ANPR) </w:t>
            </w:r>
            <w:r w:rsidRPr="00705BB2">
              <w:rPr>
                <w:rFonts w:ascii="Arial" w:hAnsi="Arial" w:cs="Arial"/>
                <w:sz w:val="24"/>
                <w:szCs w:val="24"/>
              </w:rPr>
              <w:t>data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FB2049" w:rsidRPr="00FB2049" w:rsidRDefault="00FB2049" w:rsidP="00FB2049">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b/>
                <w:sz w:val="24"/>
                <w:szCs w:val="24"/>
              </w:rPr>
              <w:t>MAIN PURPOSE: Administration and services: The provision and administration of the Authority including provision of operational or contractual services.</w:t>
            </w:r>
          </w:p>
          <w:p w:rsidR="00C81EAC" w:rsidRPr="00705BB2" w:rsidRDefault="00C81EAC" w:rsidP="008E583D">
            <w:pPr>
              <w:pStyle w:val="ListParagraph"/>
              <w:numPr>
                <w:ilvl w:val="0"/>
                <w:numId w:val="21"/>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Crime prevention and prosecution of offenders: Crime prevention and detection including the use of most CCTV and ANPR systems</w:t>
            </w:r>
            <w:r w:rsidR="00361075" w:rsidRPr="00705BB2">
              <w:rPr>
                <w:rFonts w:ascii="Arial" w:hAnsi="Arial" w:cs="Arial"/>
                <w:sz w:val="24"/>
                <w:szCs w:val="24"/>
              </w:rPr>
              <w:t>.</w:t>
            </w:r>
          </w:p>
          <w:p w:rsidR="00361075" w:rsidRPr="00705BB2" w:rsidRDefault="00D753CC" w:rsidP="008E583D">
            <w:pPr>
              <w:pStyle w:val="ListParagraph"/>
              <w:numPr>
                <w:ilvl w:val="0"/>
                <w:numId w:val="21"/>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Property management: The management and administration of land, property and residential property and the estate management of other organisations.</w:t>
            </w:r>
          </w:p>
        </w:tc>
      </w:tr>
      <w:tr w:rsidR="00C81EAC" w:rsidRPr="00705BB2" w:rsidTr="004A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81EAC" w:rsidRPr="00705BB2" w:rsidRDefault="00C81EAC"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C</w:t>
            </w:r>
            <w:r w:rsidR="00FB2049">
              <w:rPr>
                <w:rFonts w:ascii="Arial" w:hAnsi="Arial" w:cs="Arial"/>
                <w:sz w:val="24"/>
                <w:szCs w:val="24"/>
              </w:rPr>
              <w:t xml:space="preserve">losed </w:t>
            </w:r>
            <w:r w:rsidRPr="00705BB2">
              <w:rPr>
                <w:rFonts w:ascii="Arial" w:hAnsi="Arial" w:cs="Arial"/>
                <w:sz w:val="24"/>
                <w:szCs w:val="24"/>
              </w:rPr>
              <w:t>C</w:t>
            </w:r>
            <w:r w:rsidR="00FB2049">
              <w:rPr>
                <w:rFonts w:ascii="Arial" w:hAnsi="Arial" w:cs="Arial"/>
                <w:sz w:val="24"/>
                <w:szCs w:val="24"/>
              </w:rPr>
              <w:t xml:space="preserve">ircuit </w:t>
            </w:r>
            <w:r w:rsidRPr="00705BB2">
              <w:rPr>
                <w:rFonts w:ascii="Arial" w:hAnsi="Arial" w:cs="Arial"/>
                <w:sz w:val="24"/>
                <w:szCs w:val="24"/>
              </w:rPr>
              <w:t>T</w:t>
            </w:r>
            <w:r w:rsidR="00FB2049">
              <w:rPr>
                <w:rFonts w:ascii="Arial" w:hAnsi="Arial" w:cs="Arial"/>
                <w:sz w:val="24"/>
                <w:szCs w:val="24"/>
              </w:rPr>
              <w:t xml:space="preserve">elevision (CCTV) </w:t>
            </w:r>
            <w:r w:rsidRPr="00705BB2">
              <w:rPr>
                <w:rFonts w:ascii="Arial" w:hAnsi="Arial" w:cs="Arial"/>
                <w:sz w:val="24"/>
                <w:szCs w:val="24"/>
              </w:rPr>
              <w:t>data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FB2049" w:rsidRPr="00FB2049" w:rsidRDefault="00FB2049" w:rsidP="00FB2049">
            <w:p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705BB2">
              <w:rPr>
                <w:rFonts w:ascii="Arial" w:hAnsi="Arial" w:cs="Arial"/>
                <w:b/>
                <w:sz w:val="24"/>
                <w:szCs w:val="24"/>
              </w:rPr>
              <w:t>MAIN PURPOSE: Administration and services: The provision and administration of the Authority including provision of operational or contractual services.</w:t>
            </w:r>
          </w:p>
          <w:p w:rsidR="00C81EAC" w:rsidRPr="00705BB2" w:rsidRDefault="00C81EAC" w:rsidP="008E583D">
            <w:pPr>
              <w:pStyle w:val="ListParagraph"/>
              <w:numPr>
                <w:ilvl w:val="0"/>
                <w:numId w:val="2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Crime prevention and prosecution of offenders: Crime prevention and detection including the use of most CCTV and ANPR systems</w:t>
            </w:r>
            <w:r w:rsidR="00361075" w:rsidRPr="00705BB2">
              <w:rPr>
                <w:rFonts w:ascii="Arial" w:hAnsi="Arial" w:cs="Arial"/>
                <w:sz w:val="24"/>
                <w:szCs w:val="24"/>
              </w:rPr>
              <w:t>.</w:t>
            </w:r>
          </w:p>
          <w:p w:rsidR="00361075" w:rsidRPr="00705BB2" w:rsidRDefault="00D753CC" w:rsidP="008E583D">
            <w:pPr>
              <w:pStyle w:val="ListParagraph"/>
              <w:numPr>
                <w:ilvl w:val="0"/>
                <w:numId w:val="2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Property management: The management and administration of land, property and residential property and the estate management of other organisations.</w:t>
            </w:r>
          </w:p>
        </w:tc>
      </w:tr>
      <w:tr w:rsidR="00C81EAC" w:rsidRPr="00705BB2" w:rsidTr="004A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81EAC" w:rsidRPr="00705BB2" w:rsidRDefault="00C81EAC" w:rsidP="008E583D">
            <w:pPr>
              <w:pStyle w:val="ListParagraph"/>
              <w:numPr>
                <w:ilvl w:val="0"/>
                <w:numId w:val="34"/>
              </w:numPr>
              <w:spacing w:after="120" w:line="300" w:lineRule="exact"/>
              <w:rPr>
                <w:rFonts w:ascii="Arial" w:hAnsi="Arial" w:cs="Arial"/>
                <w:b w:val="0"/>
                <w:bCs w:val="0"/>
                <w:sz w:val="24"/>
                <w:szCs w:val="24"/>
              </w:rPr>
            </w:pPr>
            <w:r w:rsidRPr="00705BB2">
              <w:rPr>
                <w:rFonts w:ascii="Arial" w:hAnsi="Arial" w:cs="Arial"/>
                <w:sz w:val="24"/>
                <w:szCs w:val="24"/>
              </w:rPr>
              <w:t>Archived records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D753CC" w:rsidRPr="00705BB2" w:rsidRDefault="00361075" w:rsidP="00C363EB">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b/>
                <w:sz w:val="24"/>
                <w:szCs w:val="24"/>
              </w:rPr>
              <w:t xml:space="preserve">MAIN PURPOSE: </w:t>
            </w:r>
            <w:r w:rsidR="00C81EAC" w:rsidRPr="00705BB2">
              <w:rPr>
                <w:rFonts w:ascii="Arial" w:hAnsi="Arial" w:cs="Arial"/>
                <w:b/>
                <w:sz w:val="24"/>
                <w:szCs w:val="24"/>
              </w:rPr>
              <w:t>Administration and services: The provision and administration of the Authority including provision of operational or contractual services.</w:t>
            </w:r>
          </w:p>
          <w:p w:rsidR="00EA5ECB" w:rsidRPr="00705BB2" w:rsidRDefault="00C81EAC" w:rsidP="008E583D">
            <w:pPr>
              <w:pStyle w:val="ListParagraph"/>
              <w:numPr>
                <w:ilvl w:val="0"/>
                <w:numId w:val="21"/>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Accounting and auditing: The provision of accounting and related services; the provision of an audit where such an audit is required by statute</w:t>
            </w:r>
          </w:p>
          <w:p w:rsidR="00361075" w:rsidRPr="00705BB2" w:rsidRDefault="00C81EAC" w:rsidP="008E583D">
            <w:pPr>
              <w:pStyle w:val="ListParagraph"/>
              <w:numPr>
                <w:ilvl w:val="0"/>
                <w:numId w:val="21"/>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Accounts and records: Accounts relating to any business or other activity, records of purchases, sales or other transactions and services in respect of transactions for the purpose of financial or management forecasts to assist the Authority</w:t>
            </w:r>
            <w:r w:rsidR="00361075" w:rsidRPr="00705BB2">
              <w:rPr>
                <w:rFonts w:ascii="Arial" w:hAnsi="Arial" w:cs="Arial"/>
                <w:sz w:val="24"/>
                <w:szCs w:val="24"/>
              </w:rPr>
              <w:t>.</w:t>
            </w:r>
          </w:p>
        </w:tc>
      </w:tr>
      <w:tr w:rsidR="00C81EAC" w:rsidRPr="00705BB2" w:rsidTr="004A7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81EAC" w:rsidRPr="00705BB2" w:rsidRDefault="00C81EAC"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 xml:space="preserve">MWDA </w:t>
            </w:r>
            <w:r w:rsidR="00FB2049">
              <w:rPr>
                <w:rFonts w:ascii="Arial" w:hAnsi="Arial" w:cs="Arial"/>
                <w:sz w:val="24"/>
                <w:szCs w:val="24"/>
              </w:rPr>
              <w:t>mobile A</w:t>
            </w:r>
            <w:r w:rsidRPr="00705BB2">
              <w:rPr>
                <w:rFonts w:ascii="Arial" w:hAnsi="Arial" w:cs="Arial"/>
                <w:sz w:val="24"/>
                <w:szCs w:val="24"/>
              </w:rPr>
              <w:t>pp</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361075" w:rsidRPr="00705BB2" w:rsidRDefault="000C5E75" w:rsidP="008E583D">
            <w:pPr>
              <w:pStyle w:val="ListParagraph"/>
              <w:numPr>
                <w:ilvl w:val="0"/>
                <w:numId w:val="41"/>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Administration and services: The provision and administration of the Authority including provision of operational or contractual services</w:t>
            </w:r>
            <w:r w:rsidR="00361075" w:rsidRPr="00705BB2">
              <w:rPr>
                <w:rFonts w:ascii="Arial" w:hAnsi="Arial" w:cs="Arial"/>
                <w:sz w:val="24"/>
                <w:szCs w:val="24"/>
              </w:rPr>
              <w:t>.</w:t>
            </w:r>
          </w:p>
        </w:tc>
      </w:tr>
      <w:tr w:rsidR="00C81EAC" w:rsidRPr="00705BB2" w:rsidTr="004A7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81EAC" w:rsidRPr="00705BB2" w:rsidRDefault="00C81EAC" w:rsidP="008E583D">
            <w:pPr>
              <w:pStyle w:val="ListParagraph"/>
              <w:numPr>
                <w:ilvl w:val="0"/>
                <w:numId w:val="34"/>
              </w:numPr>
              <w:spacing w:after="120" w:line="300" w:lineRule="exact"/>
              <w:rPr>
                <w:rFonts w:ascii="Arial" w:hAnsi="Arial" w:cs="Arial"/>
                <w:sz w:val="24"/>
                <w:szCs w:val="24"/>
              </w:rPr>
            </w:pPr>
            <w:r w:rsidRPr="00705BB2">
              <w:rPr>
                <w:rFonts w:ascii="Arial" w:hAnsi="Arial" w:cs="Arial"/>
                <w:sz w:val="24"/>
                <w:szCs w:val="24"/>
              </w:rPr>
              <w:t>MWDA website (including cookie use)</w:t>
            </w:r>
          </w:p>
          <w:p w:rsidR="00C81EAC" w:rsidRPr="00705BB2" w:rsidRDefault="00C81EAC" w:rsidP="00C363EB">
            <w:pPr>
              <w:spacing w:after="120" w:line="300" w:lineRule="exact"/>
              <w:rPr>
                <w:rFonts w:ascii="Arial" w:hAnsi="Arial" w:cs="Arial"/>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361075" w:rsidRPr="00705BB2" w:rsidRDefault="000C5E75" w:rsidP="008E583D">
            <w:pPr>
              <w:pStyle w:val="ListParagraph"/>
              <w:numPr>
                <w:ilvl w:val="0"/>
                <w:numId w:val="21"/>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Administration and services: The provision and administration of the Authority including provision of operational or contractual services</w:t>
            </w:r>
            <w:r w:rsidR="00361075" w:rsidRPr="00705BB2">
              <w:rPr>
                <w:rFonts w:ascii="Arial" w:hAnsi="Arial" w:cs="Arial"/>
                <w:sz w:val="24"/>
                <w:szCs w:val="24"/>
              </w:rPr>
              <w:t>.</w:t>
            </w:r>
          </w:p>
        </w:tc>
      </w:tr>
    </w:tbl>
    <w:p w:rsidR="004C4912" w:rsidRPr="00705BB2" w:rsidRDefault="002C3678"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t>CONDITION FOR PROCESSING AND RETENTION OF PERSONAL DATA</w:t>
      </w:r>
    </w:p>
    <w:p w:rsidR="004C4912" w:rsidRPr="00705BB2" w:rsidRDefault="004C4912" w:rsidP="00C363EB">
      <w:pPr>
        <w:pStyle w:val="ListParagraph"/>
        <w:spacing w:after="120" w:line="300" w:lineRule="exact"/>
        <w:rPr>
          <w:rFonts w:ascii="Arial" w:hAnsi="Arial" w:cs="Arial"/>
          <w:b/>
          <w:sz w:val="24"/>
          <w:szCs w:val="24"/>
        </w:rPr>
      </w:pPr>
    </w:p>
    <w:p w:rsidR="007071C4" w:rsidRPr="00705BB2" w:rsidRDefault="007071C4" w:rsidP="008E583D">
      <w:pPr>
        <w:pStyle w:val="ListParagraph"/>
        <w:numPr>
          <w:ilvl w:val="0"/>
          <w:numId w:val="22"/>
        </w:numPr>
        <w:spacing w:after="120" w:line="300" w:lineRule="exact"/>
        <w:rPr>
          <w:rFonts w:ascii="Arial" w:hAnsi="Arial" w:cs="Arial"/>
          <w:sz w:val="24"/>
          <w:szCs w:val="24"/>
        </w:rPr>
      </w:pPr>
      <w:r w:rsidRPr="00705BB2">
        <w:rPr>
          <w:rFonts w:ascii="Arial" w:hAnsi="Arial" w:cs="Arial"/>
          <w:sz w:val="24"/>
          <w:szCs w:val="24"/>
        </w:rPr>
        <w:t xml:space="preserve">The Authority has statutory duties to adhere to in relation to the General </w:t>
      </w:r>
      <w:r w:rsidR="00485E98" w:rsidRPr="00705BB2">
        <w:rPr>
          <w:rFonts w:ascii="Arial" w:hAnsi="Arial" w:cs="Arial"/>
          <w:sz w:val="24"/>
          <w:szCs w:val="24"/>
        </w:rPr>
        <w:t>Data Protection Regulations 2016</w:t>
      </w:r>
      <w:r w:rsidRPr="00705BB2">
        <w:rPr>
          <w:rFonts w:ascii="Arial" w:hAnsi="Arial" w:cs="Arial"/>
          <w:sz w:val="24"/>
          <w:szCs w:val="24"/>
        </w:rPr>
        <w:t xml:space="preserve"> (GDPR) which has been transposed into UK law as the Data Protection Act 2018. In </w:t>
      </w:r>
      <w:r w:rsidR="00497D78">
        <w:rPr>
          <w:rFonts w:ascii="Arial" w:hAnsi="Arial" w:cs="Arial"/>
          <w:sz w:val="24"/>
          <w:szCs w:val="24"/>
        </w:rPr>
        <w:t xml:space="preserve">line with the Act there are </w:t>
      </w:r>
      <w:r w:rsidRPr="00705BB2">
        <w:rPr>
          <w:rFonts w:ascii="Arial" w:hAnsi="Arial" w:cs="Arial"/>
          <w:sz w:val="24"/>
          <w:szCs w:val="24"/>
        </w:rPr>
        <w:t xml:space="preserve">certain conditions that allow the Authority to process personal data. The Act details six conditions that allow for processing: </w:t>
      </w:r>
    </w:p>
    <w:p w:rsidR="007071C4" w:rsidRPr="00705BB2" w:rsidRDefault="007071C4" w:rsidP="00C363EB">
      <w:pPr>
        <w:spacing w:after="120" w:line="300" w:lineRule="exact"/>
        <w:rPr>
          <w:rFonts w:ascii="Arial" w:hAnsi="Arial" w:cs="Arial"/>
          <w:sz w:val="24"/>
          <w:szCs w:val="24"/>
        </w:rPr>
        <w:sectPr w:rsidR="007071C4" w:rsidRPr="00705BB2" w:rsidSect="004A71D4">
          <w:type w:val="continuous"/>
          <w:pgSz w:w="11906" w:h="16838"/>
          <w:pgMar w:top="1021" w:right="851" w:bottom="1021" w:left="851" w:header="0" w:footer="0" w:gutter="0"/>
          <w:cols w:space="708"/>
          <w:docGrid w:linePitch="360"/>
        </w:sectPr>
      </w:pPr>
    </w:p>
    <w:p w:rsidR="007071C4" w:rsidRPr="00705BB2" w:rsidRDefault="007071C4" w:rsidP="008E583D">
      <w:pPr>
        <w:pStyle w:val="ListParagraph"/>
        <w:numPr>
          <w:ilvl w:val="0"/>
          <w:numId w:val="23"/>
        </w:numPr>
        <w:spacing w:after="120" w:line="300" w:lineRule="exact"/>
        <w:rPr>
          <w:rFonts w:ascii="Arial" w:hAnsi="Arial" w:cs="Arial"/>
          <w:i/>
          <w:sz w:val="24"/>
          <w:szCs w:val="24"/>
        </w:rPr>
      </w:pPr>
      <w:r w:rsidRPr="00705BB2">
        <w:rPr>
          <w:rFonts w:ascii="Arial" w:hAnsi="Arial" w:cs="Arial"/>
          <w:b/>
          <w:i/>
          <w:sz w:val="24"/>
          <w:szCs w:val="24"/>
        </w:rPr>
        <w:t>CONSENT:</w:t>
      </w:r>
      <w:r w:rsidRPr="00705BB2">
        <w:rPr>
          <w:rFonts w:ascii="Arial" w:hAnsi="Arial" w:cs="Arial"/>
          <w:i/>
          <w:sz w:val="24"/>
          <w:szCs w:val="24"/>
        </w:rPr>
        <w:t xml:space="preserve">  the data subject whom the personal data is about has consented to the processing</w:t>
      </w:r>
    </w:p>
    <w:p w:rsidR="007071C4" w:rsidRPr="00705BB2" w:rsidRDefault="007071C4" w:rsidP="008E583D">
      <w:pPr>
        <w:pStyle w:val="ListParagraph"/>
        <w:numPr>
          <w:ilvl w:val="0"/>
          <w:numId w:val="23"/>
        </w:numPr>
        <w:spacing w:after="120" w:line="300" w:lineRule="exact"/>
        <w:rPr>
          <w:rFonts w:ascii="Arial" w:hAnsi="Arial" w:cs="Arial"/>
          <w:i/>
          <w:sz w:val="24"/>
          <w:szCs w:val="24"/>
        </w:rPr>
      </w:pPr>
      <w:r w:rsidRPr="00705BB2">
        <w:rPr>
          <w:rFonts w:ascii="Arial" w:hAnsi="Arial" w:cs="Arial"/>
          <w:b/>
          <w:i/>
          <w:sz w:val="24"/>
          <w:szCs w:val="24"/>
        </w:rPr>
        <w:t>CONTRACTUAL</w:t>
      </w:r>
      <w:r w:rsidRPr="00705BB2">
        <w:rPr>
          <w:rFonts w:ascii="Arial" w:hAnsi="Arial" w:cs="Arial"/>
          <w:i/>
          <w:sz w:val="24"/>
          <w:szCs w:val="24"/>
        </w:rPr>
        <w:t>: processing is necessary for the performance of a contract with the data subject or to take steps to enter into a contract</w:t>
      </w:r>
    </w:p>
    <w:p w:rsidR="007071C4" w:rsidRPr="00705BB2" w:rsidRDefault="007071C4" w:rsidP="008E583D">
      <w:pPr>
        <w:pStyle w:val="ListParagraph"/>
        <w:numPr>
          <w:ilvl w:val="0"/>
          <w:numId w:val="23"/>
        </w:numPr>
        <w:spacing w:after="120" w:line="300" w:lineRule="exact"/>
        <w:rPr>
          <w:rFonts w:ascii="Arial" w:hAnsi="Arial" w:cs="Arial"/>
          <w:i/>
          <w:sz w:val="24"/>
          <w:szCs w:val="24"/>
        </w:rPr>
      </w:pPr>
      <w:r w:rsidRPr="00705BB2">
        <w:rPr>
          <w:rFonts w:ascii="Arial" w:hAnsi="Arial" w:cs="Arial"/>
          <w:b/>
          <w:i/>
          <w:sz w:val="24"/>
          <w:szCs w:val="24"/>
        </w:rPr>
        <w:t>LEGAL OBLIGATION</w:t>
      </w:r>
      <w:r w:rsidRPr="00705BB2">
        <w:rPr>
          <w:rFonts w:ascii="Arial" w:hAnsi="Arial" w:cs="Arial"/>
          <w:i/>
          <w:sz w:val="24"/>
          <w:szCs w:val="24"/>
        </w:rPr>
        <w:t>: processing is necessary for compliance with a legal obligation</w:t>
      </w:r>
    </w:p>
    <w:p w:rsidR="007071C4" w:rsidRPr="00705BB2" w:rsidRDefault="007071C4" w:rsidP="008E583D">
      <w:pPr>
        <w:pStyle w:val="ListParagraph"/>
        <w:numPr>
          <w:ilvl w:val="0"/>
          <w:numId w:val="23"/>
        </w:numPr>
        <w:spacing w:after="120" w:line="300" w:lineRule="exact"/>
        <w:rPr>
          <w:rFonts w:ascii="Arial" w:hAnsi="Arial" w:cs="Arial"/>
          <w:i/>
          <w:sz w:val="24"/>
          <w:szCs w:val="24"/>
        </w:rPr>
      </w:pPr>
      <w:r w:rsidRPr="00705BB2">
        <w:rPr>
          <w:rFonts w:ascii="Arial" w:hAnsi="Arial" w:cs="Arial"/>
          <w:b/>
          <w:i/>
          <w:sz w:val="24"/>
          <w:szCs w:val="24"/>
        </w:rPr>
        <w:t>VITAL INTERESTS:</w:t>
      </w:r>
      <w:r w:rsidRPr="00705BB2">
        <w:rPr>
          <w:rFonts w:ascii="Arial" w:hAnsi="Arial" w:cs="Arial"/>
          <w:i/>
          <w:sz w:val="24"/>
          <w:szCs w:val="24"/>
        </w:rPr>
        <w:t xml:space="preserve"> processing is necessary to protect the vital interests of the data subject or another person</w:t>
      </w:r>
    </w:p>
    <w:p w:rsidR="007071C4" w:rsidRPr="00705BB2" w:rsidRDefault="007071C4" w:rsidP="008E583D">
      <w:pPr>
        <w:pStyle w:val="ListParagraph"/>
        <w:numPr>
          <w:ilvl w:val="0"/>
          <w:numId w:val="23"/>
        </w:numPr>
        <w:spacing w:after="120" w:line="300" w:lineRule="exact"/>
        <w:rPr>
          <w:rFonts w:ascii="Arial" w:hAnsi="Arial" w:cs="Arial"/>
          <w:i/>
          <w:sz w:val="24"/>
          <w:szCs w:val="24"/>
        </w:rPr>
      </w:pPr>
      <w:r w:rsidRPr="00705BB2">
        <w:rPr>
          <w:rFonts w:ascii="Arial" w:hAnsi="Arial" w:cs="Arial"/>
          <w:b/>
          <w:i/>
          <w:sz w:val="24"/>
          <w:szCs w:val="24"/>
        </w:rPr>
        <w:t>PUBLIC TASKS</w:t>
      </w:r>
      <w:r w:rsidRPr="00705BB2">
        <w:rPr>
          <w:rFonts w:ascii="Arial" w:hAnsi="Arial" w:cs="Arial"/>
          <w:i/>
          <w:sz w:val="24"/>
          <w:szCs w:val="24"/>
        </w:rPr>
        <w:t>: processing is necessary for the performance of a task carried out in the public interest or in the exercise of official authority vested in the business</w:t>
      </w:r>
    </w:p>
    <w:p w:rsidR="007071C4" w:rsidRPr="00705BB2" w:rsidRDefault="007071C4" w:rsidP="008E583D">
      <w:pPr>
        <w:pStyle w:val="ListParagraph"/>
        <w:numPr>
          <w:ilvl w:val="0"/>
          <w:numId w:val="23"/>
        </w:numPr>
        <w:spacing w:after="120" w:line="300" w:lineRule="exact"/>
        <w:rPr>
          <w:rFonts w:ascii="Arial" w:hAnsi="Arial" w:cs="Arial"/>
          <w:i/>
          <w:sz w:val="24"/>
          <w:szCs w:val="24"/>
        </w:rPr>
      </w:pPr>
      <w:r w:rsidRPr="00705BB2">
        <w:rPr>
          <w:rFonts w:ascii="Arial" w:hAnsi="Arial" w:cs="Arial"/>
          <w:b/>
          <w:i/>
          <w:sz w:val="24"/>
          <w:szCs w:val="24"/>
        </w:rPr>
        <w:t>LEGITIMATE INTERESTS</w:t>
      </w:r>
      <w:r w:rsidRPr="00705BB2">
        <w:rPr>
          <w:rFonts w:ascii="Arial" w:hAnsi="Arial" w:cs="Arial"/>
          <w:i/>
          <w:sz w:val="24"/>
          <w:szCs w:val="24"/>
        </w:rPr>
        <w:t>: processing is necessary for purposes of legitimate interests pursued by the business or a third party, except where such interests are overridden by the interests, rights or freedoms of the data subject.</w:t>
      </w:r>
    </w:p>
    <w:p w:rsidR="007071C4" w:rsidRPr="00705BB2" w:rsidRDefault="007071C4" w:rsidP="00C363EB">
      <w:pPr>
        <w:pStyle w:val="ListParagraph"/>
        <w:spacing w:after="120" w:line="300" w:lineRule="exact"/>
        <w:ind w:left="1080"/>
        <w:rPr>
          <w:rFonts w:ascii="Arial" w:hAnsi="Arial" w:cs="Arial"/>
          <w:sz w:val="24"/>
          <w:szCs w:val="24"/>
        </w:rPr>
      </w:pPr>
    </w:p>
    <w:p w:rsidR="007071C4" w:rsidRPr="00705BB2" w:rsidRDefault="007071C4" w:rsidP="008E583D">
      <w:pPr>
        <w:pStyle w:val="ListParagraph"/>
        <w:numPr>
          <w:ilvl w:val="0"/>
          <w:numId w:val="22"/>
        </w:numPr>
        <w:spacing w:after="120" w:line="300" w:lineRule="exact"/>
        <w:rPr>
          <w:rFonts w:ascii="Arial" w:hAnsi="Arial" w:cs="Arial"/>
          <w:sz w:val="24"/>
          <w:szCs w:val="24"/>
        </w:rPr>
      </w:pPr>
      <w:r w:rsidRPr="00705BB2">
        <w:rPr>
          <w:rFonts w:ascii="Arial" w:hAnsi="Arial" w:cs="Arial"/>
          <w:sz w:val="24"/>
          <w:szCs w:val="24"/>
        </w:rPr>
        <w:t>Each of the sets of personal data currently processed and retained by the Authority has one of these conditions applied to them to enable their use.</w:t>
      </w:r>
    </w:p>
    <w:p w:rsidR="00F27D81" w:rsidRDefault="007071C4" w:rsidP="008E583D">
      <w:pPr>
        <w:pStyle w:val="ListParagraph"/>
        <w:numPr>
          <w:ilvl w:val="0"/>
          <w:numId w:val="22"/>
        </w:numPr>
        <w:spacing w:after="120" w:line="300" w:lineRule="exact"/>
        <w:rPr>
          <w:rFonts w:ascii="Arial" w:hAnsi="Arial" w:cs="Arial"/>
          <w:sz w:val="24"/>
          <w:szCs w:val="24"/>
        </w:rPr>
      </w:pPr>
      <w:r w:rsidRPr="00705BB2">
        <w:rPr>
          <w:rFonts w:ascii="Arial" w:hAnsi="Arial" w:cs="Arial"/>
          <w:sz w:val="24"/>
          <w:szCs w:val="24"/>
        </w:rPr>
        <w:t>The Authority also has an agreed retention period for the pe</w:t>
      </w:r>
      <w:r w:rsidR="008A1292" w:rsidRPr="00705BB2">
        <w:rPr>
          <w:rFonts w:ascii="Arial" w:hAnsi="Arial" w:cs="Arial"/>
          <w:sz w:val="24"/>
          <w:szCs w:val="24"/>
        </w:rPr>
        <w:t>rsonal data it retains for res</w:t>
      </w:r>
      <w:r w:rsidR="00365F15" w:rsidRPr="00705BB2">
        <w:rPr>
          <w:rFonts w:ascii="Arial" w:hAnsi="Arial" w:cs="Arial"/>
          <w:sz w:val="24"/>
          <w:szCs w:val="24"/>
        </w:rPr>
        <w:t>idents and individuals</w:t>
      </w:r>
      <w:r w:rsidRPr="00705BB2">
        <w:rPr>
          <w:rFonts w:ascii="Arial" w:hAnsi="Arial" w:cs="Arial"/>
          <w:sz w:val="24"/>
          <w:szCs w:val="24"/>
        </w:rPr>
        <w:t xml:space="preserve">. </w:t>
      </w:r>
    </w:p>
    <w:p w:rsidR="007071C4" w:rsidRPr="00705BB2" w:rsidRDefault="007071C4" w:rsidP="008E583D">
      <w:pPr>
        <w:pStyle w:val="ListParagraph"/>
        <w:numPr>
          <w:ilvl w:val="0"/>
          <w:numId w:val="22"/>
        </w:numPr>
        <w:spacing w:after="120" w:line="300" w:lineRule="exact"/>
        <w:rPr>
          <w:rFonts w:ascii="Arial" w:hAnsi="Arial" w:cs="Arial"/>
          <w:sz w:val="24"/>
          <w:szCs w:val="24"/>
        </w:rPr>
      </w:pPr>
      <w:r w:rsidRPr="00705BB2">
        <w:rPr>
          <w:rFonts w:ascii="Arial" w:hAnsi="Arial" w:cs="Arial"/>
          <w:sz w:val="24"/>
          <w:szCs w:val="24"/>
        </w:rPr>
        <w:t>These retention periods are reviewed regularly and the Authority makes a commitment to not retaining or processing personal data for longer than is necessary.</w:t>
      </w:r>
    </w:p>
    <w:p w:rsidR="0075342B" w:rsidRDefault="0075342B" w:rsidP="008E583D">
      <w:pPr>
        <w:pStyle w:val="ListParagraph"/>
        <w:numPr>
          <w:ilvl w:val="0"/>
          <w:numId w:val="22"/>
        </w:numPr>
        <w:spacing w:after="120" w:line="300" w:lineRule="exact"/>
        <w:rPr>
          <w:rFonts w:ascii="Arial" w:hAnsi="Arial" w:cs="Arial"/>
          <w:sz w:val="24"/>
          <w:szCs w:val="24"/>
        </w:rPr>
      </w:pPr>
      <w:r w:rsidRPr="00705BB2">
        <w:rPr>
          <w:rFonts w:ascii="Arial" w:hAnsi="Arial" w:cs="Arial"/>
          <w:sz w:val="24"/>
          <w:szCs w:val="24"/>
        </w:rPr>
        <w:t xml:space="preserve">Each of the sets of personal data </w:t>
      </w:r>
      <w:r w:rsidR="00497D78">
        <w:rPr>
          <w:rFonts w:ascii="Arial" w:hAnsi="Arial" w:cs="Arial"/>
          <w:sz w:val="24"/>
          <w:szCs w:val="24"/>
        </w:rPr>
        <w:t xml:space="preserve">that is </w:t>
      </w:r>
      <w:r w:rsidRPr="00705BB2">
        <w:rPr>
          <w:rFonts w:ascii="Arial" w:hAnsi="Arial" w:cs="Arial"/>
          <w:sz w:val="24"/>
          <w:szCs w:val="24"/>
        </w:rPr>
        <w:t>currently process</w:t>
      </w:r>
      <w:r w:rsidR="00497D78">
        <w:rPr>
          <w:rFonts w:ascii="Arial" w:hAnsi="Arial" w:cs="Arial"/>
          <w:sz w:val="24"/>
          <w:szCs w:val="24"/>
        </w:rPr>
        <w:t>ed</w:t>
      </w:r>
      <w:r w:rsidR="00B61248" w:rsidRPr="00705BB2">
        <w:rPr>
          <w:rFonts w:ascii="Arial" w:hAnsi="Arial" w:cs="Arial"/>
          <w:sz w:val="24"/>
          <w:szCs w:val="24"/>
        </w:rPr>
        <w:t xml:space="preserve"> and retained </w:t>
      </w:r>
      <w:r w:rsidRPr="00705BB2">
        <w:rPr>
          <w:rFonts w:ascii="Arial" w:hAnsi="Arial" w:cs="Arial"/>
          <w:sz w:val="24"/>
          <w:szCs w:val="24"/>
        </w:rPr>
        <w:t>by the Authori</w:t>
      </w:r>
      <w:r w:rsidR="00497D78">
        <w:rPr>
          <w:rFonts w:ascii="Arial" w:hAnsi="Arial" w:cs="Arial"/>
          <w:sz w:val="24"/>
          <w:szCs w:val="24"/>
        </w:rPr>
        <w:t>ty has</w:t>
      </w:r>
      <w:r w:rsidR="00B61248" w:rsidRPr="00705BB2">
        <w:rPr>
          <w:rFonts w:ascii="Arial" w:hAnsi="Arial" w:cs="Arial"/>
          <w:sz w:val="24"/>
          <w:szCs w:val="24"/>
        </w:rPr>
        <w:t xml:space="preserve"> one of these conditions and are retained for the following periods: </w:t>
      </w:r>
    </w:p>
    <w:p w:rsidR="002A3814" w:rsidRDefault="002A3814" w:rsidP="002A3814">
      <w:pPr>
        <w:spacing w:after="120" w:line="300" w:lineRule="exact"/>
        <w:rPr>
          <w:rFonts w:ascii="Arial" w:hAnsi="Arial" w:cs="Arial"/>
          <w:sz w:val="24"/>
          <w:szCs w:val="24"/>
        </w:rPr>
      </w:pPr>
    </w:p>
    <w:p w:rsidR="002A3814" w:rsidRPr="002A3814" w:rsidRDefault="002A3814" w:rsidP="002A3814">
      <w:pPr>
        <w:spacing w:after="120" w:line="300" w:lineRule="exact"/>
        <w:rPr>
          <w:rFonts w:ascii="Arial" w:hAnsi="Arial" w:cs="Arial"/>
          <w:sz w:val="10"/>
          <w:szCs w:val="10"/>
        </w:rPr>
        <w:sectPr w:rsidR="002A3814" w:rsidRPr="002A3814" w:rsidSect="009B1215">
          <w:type w:val="continuous"/>
          <w:pgSz w:w="11906" w:h="16838"/>
          <w:pgMar w:top="567" w:right="851" w:bottom="567" w:left="851" w:header="0" w:footer="0" w:gutter="0"/>
          <w:cols w:space="708"/>
          <w:docGrid w:linePitch="360"/>
        </w:sectPr>
      </w:pPr>
    </w:p>
    <w:tbl>
      <w:tblPr>
        <w:tblStyle w:val="TableGrid"/>
        <w:tblW w:w="0" w:type="auto"/>
        <w:tblInd w:w="108" w:type="dxa"/>
        <w:tblLook w:val="04A0" w:firstRow="1" w:lastRow="0" w:firstColumn="1" w:lastColumn="0" w:noHBand="0" w:noVBand="1"/>
      </w:tblPr>
      <w:tblGrid>
        <w:gridCol w:w="3791"/>
        <w:gridCol w:w="84"/>
        <w:gridCol w:w="3096"/>
        <w:gridCol w:w="3109"/>
      </w:tblGrid>
      <w:tr w:rsidR="004C4912" w:rsidRPr="00705BB2" w:rsidTr="004C4912">
        <w:tc>
          <w:tcPr>
            <w:tcW w:w="3791" w:type="dxa"/>
            <w:shd w:val="clear" w:color="auto" w:fill="000000" w:themeFill="text1"/>
          </w:tcPr>
          <w:p w:rsidR="004C4912" w:rsidRPr="00705BB2" w:rsidRDefault="004C4912" w:rsidP="00C363EB">
            <w:pPr>
              <w:spacing w:after="120" w:line="300" w:lineRule="exact"/>
              <w:rPr>
                <w:rFonts w:ascii="Arial" w:hAnsi="Arial" w:cs="Arial"/>
                <w:b/>
                <w:sz w:val="24"/>
                <w:szCs w:val="24"/>
              </w:rPr>
            </w:pPr>
            <w:r w:rsidRPr="00705BB2">
              <w:rPr>
                <w:rFonts w:ascii="Arial" w:hAnsi="Arial" w:cs="Arial"/>
                <w:b/>
                <w:sz w:val="24"/>
                <w:szCs w:val="24"/>
              </w:rPr>
              <w:t>PERSONAL DATA</w:t>
            </w:r>
          </w:p>
        </w:tc>
        <w:tc>
          <w:tcPr>
            <w:tcW w:w="3180" w:type="dxa"/>
            <w:gridSpan w:val="2"/>
            <w:shd w:val="clear" w:color="auto" w:fill="000000" w:themeFill="text1"/>
          </w:tcPr>
          <w:p w:rsidR="004C4912" w:rsidRPr="00705BB2" w:rsidRDefault="004C4912" w:rsidP="00C363EB">
            <w:pPr>
              <w:spacing w:after="120" w:line="300" w:lineRule="exact"/>
              <w:rPr>
                <w:rFonts w:ascii="Arial" w:hAnsi="Arial" w:cs="Arial"/>
                <w:b/>
                <w:sz w:val="24"/>
                <w:szCs w:val="24"/>
              </w:rPr>
            </w:pPr>
            <w:r w:rsidRPr="00705BB2">
              <w:rPr>
                <w:rFonts w:ascii="Arial" w:hAnsi="Arial" w:cs="Arial"/>
                <w:b/>
                <w:sz w:val="24"/>
                <w:szCs w:val="24"/>
              </w:rPr>
              <w:t xml:space="preserve">CONDITIONS FOR PROCESSING </w:t>
            </w:r>
          </w:p>
        </w:tc>
        <w:tc>
          <w:tcPr>
            <w:tcW w:w="3109" w:type="dxa"/>
            <w:shd w:val="clear" w:color="auto" w:fill="000000" w:themeFill="text1"/>
          </w:tcPr>
          <w:p w:rsidR="004C4912" w:rsidRPr="00705BB2" w:rsidRDefault="004C4912" w:rsidP="00C363EB">
            <w:pPr>
              <w:spacing w:after="120" w:line="300" w:lineRule="exact"/>
              <w:rPr>
                <w:rFonts w:ascii="Arial" w:hAnsi="Arial" w:cs="Arial"/>
                <w:b/>
                <w:sz w:val="24"/>
                <w:szCs w:val="24"/>
              </w:rPr>
            </w:pPr>
            <w:r w:rsidRPr="00705BB2">
              <w:rPr>
                <w:rFonts w:ascii="Arial" w:hAnsi="Arial" w:cs="Arial"/>
                <w:b/>
                <w:sz w:val="24"/>
                <w:szCs w:val="24"/>
              </w:rPr>
              <w:t>RETENTION PERIOD</w:t>
            </w:r>
          </w:p>
        </w:tc>
      </w:tr>
      <w:tr w:rsidR="00B61248" w:rsidRPr="00705BB2" w:rsidTr="004C4912">
        <w:tc>
          <w:tcPr>
            <w:tcW w:w="3875" w:type="dxa"/>
            <w:gridSpan w:val="2"/>
          </w:tcPr>
          <w:p w:rsidR="00B61248" w:rsidRPr="00FB2049" w:rsidRDefault="00B61248"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 xml:space="preserve">Asbestos Permit Booking System </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CONTRACTUAL</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6 years (including current year)</w:t>
            </w:r>
          </w:p>
        </w:tc>
      </w:tr>
      <w:tr w:rsidR="00B61248" w:rsidRPr="00705BB2" w:rsidTr="004C4912">
        <w:tc>
          <w:tcPr>
            <w:tcW w:w="3875" w:type="dxa"/>
            <w:gridSpan w:val="2"/>
          </w:tcPr>
          <w:p w:rsidR="00B61248" w:rsidRPr="00FB2049" w:rsidRDefault="00B61248"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Comments and Complaints system</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CONSENT</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6 years (including current year)</w:t>
            </w:r>
          </w:p>
        </w:tc>
      </w:tr>
      <w:tr w:rsidR="00B61248" w:rsidRPr="00705BB2" w:rsidTr="004C4912">
        <w:tc>
          <w:tcPr>
            <w:tcW w:w="3875" w:type="dxa"/>
            <w:gridSpan w:val="2"/>
          </w:tcPr>
          <w:p w:rsidR="00B61248" w:rsidRPr="00FB2049" w:rsidRDefault="00B61248"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Commercial Vehicle Permit System and associated paperwork</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CONTRACTUAL</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In perpetuity</w:t>
            </w:r>
          </w:p>
        </w:tc>
      </w:tr>
      <w:tr w:rsidR="00B61248" w:rsidRPr="00705BB2" w:rsidTr="004C4912">
        <w:tc>
          <w:tcPr>
            <w:tcW w:w="3875" w:type="dxa"/>
            <w:gridSpan w:val="2"/>
          </w:tcPr>
          <w:p w:rsidR="00B61248" w:rsidRPr="00FB2049" w:rsidRDefault="00B61248"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Community Group Contact Details</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CONSENT</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In perpetuity</w:t>
            </w:r>
          </w:p>
        </w:tc>
      </w:tr>
      <w:tr w:rsidR="00B61248" w:rsidRPr="00705BB2" w:rsidTr="004C4912">
        <w:tc>
          <w:tcPr>
            <w:tcW w:w="3875" w:type="dxa"/>
            <w:gridSpan w:val="2"/>
          </w:tcPr>
          <w:p w:rsidR="00B61248" w:rsidRPr="00FB2049" w:rsidRDefault="00B61248"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Professional Information from Contractors</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CONTRACTUAL</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In perpetuity</w:t>
            </w:r>
          </w:p>
        </w:tc>
      </w:tr>
      <w:tr w:rsidR="00B61248" w:rsidRPr="00705BB2" w:rsidTr="004C4912">
        <w:tc>
          <w:tcPr>
            <w:tcW w:w="3875" w:type="dxa"/>
            <w:gridSpan w:val="2"/>
          </w:tcPr>
          <w:p w:rsidR="00B61248" w:rsidRPr="00FB2049" w:rsidRDefault="00B61248"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Site photographs</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CONTRACTUAL</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R</w:t>
            </w:r>
            <w:r w:rsidRPr="002A3814">
              <w:rPr>
                <w:rFonts w:ascii="Arial" w:hAnsi="Arial" w:cs="Arial"/>
                <w:sz w:val="24"/>
                <w:szCs w:val="24"/>
              </w:rPr>
              <w:t xml:space="preserve">etained </w:t>
            </w:r>
            <w:r>
              <w:rPr>
                <w:rFonts w:ascii="Arial" w:hAnsi="Arial" w:cs="Arial"/>
                <w:sz w:val="24"/>
                <w:szCs w:val="24"/>
              </w:rPr>
              <w:t>for duration</w:t>
            </w:r>
            <w:r w:rsidRPr="002A3814">
              <w:rPr>
                <w:rFonts w:ascii="Arial" w:hAnsi="Arial" w:cs="Arial"/>
                <w:sz w:val="24"/>
                <w:szCs w:val="24"/>
              </w:rPr>
              <w:t xml:space="preserve"> of an investigation, complaint or alleged</w:t>
            </w:r>
            <w:r>
              <w:rPr>
                <w:rFonts w:ascii="Arial" w:hAnsi="Arial" w:cs="Arial"/>
                <w:sz w:val="24"/>
                <w:szCs w:val="24"/>
              </w:rPr>
              <w:t xml:space="preserve"> crime or incident (subject to any further legal action or legal necessity to retain)</w:t>
            </w:r>
          </w:p>
        </w:tc>
      </w:tr>
      <w:tr w:rsidR="00B61248" w:rsidRPr="00705BB2" w:rsidTr="004C4912">
        <w:tc>
          <w:tcPr>
            <w:tcW w:w="3875" w:type="dxa"/>
            <w:gridSpan w:val="2"/>
          </w:tcPr>
          <w:p w:rsidR="00B61248" w:rsidRPr="00FB2049" w:rsidRDefault="00B61248"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Compliance data</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CONTRACTUAL</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R</w:t>
            </w:r>
            <w:r w:rsidRPr="002A3814">
              <w:rPr>
                <w:rFonts w:ascii="Arial" w:hAnsi="Arial" w:cs="Arial"/>
                <w:sz w:val="24"/>
                <w:szCs w:val="24"/>
              </w:rPr>
              <w:t xml:space="preserve">etained </w:t>
            </w:r>
            <w:r>
              <w:rPr>
                <w:rFonts w:ascii="Arial" w:hAnsi="Arial" w:cs="Arial"/>
                <w:sz w:val="24"/>
                <w:szCs w:val="24"/>
              </w:rPr>
              <w:t>for duration</w:t>
            </w:r>
            <w:r w:rsidRPr="002A3814">
              <w:rPr>
                <w:rFonts w:ascii="Arial" w:hAnsi="Arial" w:cs="Arial"/>
                <w:sz w:val="24"/>
                <w:szCs w:val="24"/>
              </w:rPr>
              <w:t xml:space="preserve"> of an investigation, complaint or alleged</w:t>
            </w:r>
            <w:r>
              <w:rPr>
                <w:rFonts w:ascii="Arial" w:hAnsi="Arial" w:cs="Arial"/>
                <w:sz w:val="24"/>
                <w:szCs w:val="24"/>
              </w:rPr>
              <w:t xml:space="preserve"> crime or incident (subject to any further legal action or legal necessity to retain)</w:t>
            </w:r>
          </w:p>
        </w:tc>
      </w:tr>
      <w:tr w:rsidR="00B61248" w:rsidRPr="00705BB2" w:rsidTr="004C4912">
        <w:tc>
          <w:tcPr>
            <w:tcW w:w="3875" w:type="dxa"/>
            <w:gridSpan w:val="2"/>
          </w:tcPr>
          <w:p w:rsidR="00B61248" w:rsidRPr="00FB2049" w:rsidRDefault="00FB2049"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Automatic Number Plate Recognition (</w:t>
            </w:r>
            <w:r w:rsidR="00B61248" w:rsidRPr="00FB2049">
              <w:rPr>
                <w:rFonts w:ascii="Arial" w:hAnsi="Arial" w:cs="Arial"/>
                <w:b/>
                <w:sz w:val="24"/>
                <w:szCs w:val="24"/>
              </w:rPr>
              <w:t>ANPR</w:t>
            </w:r>
            <w:r w:rsidRPr="00FB2049">
              <w:rPr>
                <w:rFonts w:ascii="Arial" w:hAnsi="Arial" w:cs="Arial"/>
                <w:b/>
                <w:sz w:val="24"/>
                <w:szCs w:val="24"/>
              </w:rPr>
              <w:t>)</w:t>
            </w:r>
            <w:r w:rsidR="00B61248" w:rsidRPr="00FB2049">
              <w:rPr>
                <w:rFonts w:ascii="Arial" w:hAnsi="Arial" w:cs="Arial"/>
                <w:b/>
                <w:sz w:val="24"/>
                <w:szCs w:val="24"/>
              </w:rPr>
              <w:t xml:space="preserve"> data</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PUBLIC TASK</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R</w:t>
            </w:r>
            <w:r w:rsidRPr="002A3814">
              <w:rPr>
                <w:rFonts w:ascii="Arial" w:hAnsi="Arial" w:cs="Arial"/>
                <w:sz w:val="24"/>
                <w:szCs w:val="24"/>
              </w:rPr>
              <w:t xml:space="preserve">etained </w:t>
            </w:r>
            <w:r>
              <w:rPr>
                <w:rFonts w:ascii="Arial" w:hAnsi="Arial" w:cs="Arial"/>
                <w:sz w:val="24"/>
                <w:szCs w:val="24"/>
              </w:rPr>
              <w:t>for duration</w:t>
            </w:r>
            <w:r w:rsidRPr="002A3814">
              <w:rPr>
                <w:rFonts w:ascii="Arial" w:hAnsi="Arial" w:cs="Arial"/>
                <w:sz w:val="24"/>
                <w:szCs w:val="24"/>
              </w:rPr>
              <w:t xml:space="preserve"> of an investigation, complaint or alleged</w:t>
            </w:r>
            <w:r>
              <w:rPr>
                <w:rFonts w:ascii="Arial" w:hAnsi="Arial" w:cs="Arial"/>
                <w:sz w:val="24"/>
                <w:szCs w:val="24"/>
              </w:rPr>
              <w:t xml:space="preserve"> crime or incident (subject to any further legal action or legal necessity to retain)</w:t>
            </w:r>
          </w:p>
        </w:tc>
      </w:tr>
      <w:tr w:rsidR="002A3814" w:rsidRPr="00705BB2" w:rsidTr="004C4912">
        <w:tc>
          <w:tcPr>
            <w:tcW w:w="3875" w:type="dxa"/>
            <w:gridSpan w:val="2"/>
          </w:tcPr>
          <w:p w:rsidR="002A3814" w:rsidRPr="00FB2049" w:rsidRDefault="00FB2049"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Closed Circuit Television (</w:t>
            </w:r>
            <w:r w:rsidR="002A3814" w:rsidRPr="00FB2049">
              <w:rPr>
                <w:rFonts w:ascii="Arial" w:hAnsi="Arial" w:cs="Arial"/>
                <w:b/>
                <w:sz w:val="24"/>
                <w:szCs w:val="24"/>
              </w:rPr>
              <w:t>CCTV</w:t>
            </w:r>
            <w:r w:rsidRPr="00FB2049">
              <w:rPr>
                <w:rFonts w:ascii="Arial" w:hAnsi="Arial" w:cs="Arial"/>
                <w:b/>
                <w:sz w:val="24"/>
                <w:szCs w:val="24"/>
              </w:rPr>
              <w:t>)</w:t>
            </w:r>
            <w:r w:rsidR="002A3814" w:rsidRPr="00FB2049">
              <w:rPr>
                <w:rFonts w:ascii="Arial" w:hAnsi="Arial" w:cs="Arial"/>
                <w:b/>
                <w:sz w:val="24"/>
                <w:szCs w:val="24"/>
              </w:rPr>
              <w:t xml:space="preserve"> data</w:t>
            </w:r>
          </w:p>
        </w:tc>
        <w:tc>
          <w:tcPr>
            <w:tcW w:w="3096" w:type="dxa"/>
          </w:tcPr>
          <w:p w:rsidR="002A3814" w:rsidRPr="00705BB2" w:rsidRDefault="002A3814" w:rsidP="00C363EB">
            <w:pPr>
              <w:spacing w:after="120" w:line="300" w:lineRule="exact"/>
              <w:rPr>
                <w:rFonts w:ascii="Arial" w:hAnsi="Arial" w:cs="Arial"/>
                <w:sz w:val="24"/>
                <w:szCs w:val="24"/>
              </w:rPr>
            </w:pPr>
            <w:r>
              <w:rPr>
                <w:rFonts w:ascii="Arial" w:hAnsi="Arial" w:cs="Arial"/>
                <w:sz w:val="24"/>
                <w:szCs w:val="24"/>
              </w:rPr>
              <w:t>PUBLIC TASK</w:t>
            </w:r>
          </w:p>
        </w:tc>
        <w:tc>
          <w:tcPr>
            <w:tcW w:w="3109" w:type="dxa"/>
          </w:tcPr>
          <w:p w:rsidR="002A3814" w:rsidRPr="00705BB2" w:rsidRDefault="002A3814" w:rsidP="00C363EB">
            <w:pPr>
              <w:spacing w:after="120" w:line="300" w:lineRule="exact"/>
              <w:rPr>
                <w:rFonts w:ascii="Arial" w:hAnsi="Arial" w:cs="Arial"/>
                <w:sz w:val="24"/>
                <w:szCs w:val="24"/>
              </w:rPr>
            </w:pPr>
            <w:r>
              <w:rPr>
                <w:rFonts w:ascii="Arial" w:hAnsi="Arial" w:cs="Arial"/>
                <w:sz w:val="24"/>
                <w:szCs w:val="24"/>
              </w:rPr>
              <w:t>R</w:t>
            </w:r>
            <w:r w:rsidRPr="002A3814">
              <w:rPr>
                <w:rFonts w:ascii="Arial" w:hAnsi="Arial" w:cs="Arial"/>
                <w:sz w:val="24"/>
                <w:szCs w:val="24"/>
              </w:rPr>
              <w:t xml:space="preserve">etained </w:t>
            </w:r>
            <w:r>
              <w:rPr>
                <w:rFonts w:ascii="Arial" w:hAnsi="Arial" w:cs="Arial"/>
                <w:sz w:val="24"/>
                <w:szCs w:val="24"/>
              </w:rPr>
              <w:t>for duration</w:t>
            </w:r>
            <w:r w:rsidRPr="002A3814">
              <w:rPr>
                <w:rFonts w:ascii="Arial" w:hAnsi="Arial" w:cs="Arial"/>
                <w:sz w:val="24"/>
                <w:szCs w:val="24"/>
              </w:rPr>
              <w:t xml:space="preserve"> of an investigation, complaint or alleged</w:t>
            </w:r>
            <w:r>
              <w:rPr>
                <w:rFonts w:ascii="Arial" w:hAnsi="Arial" w:cs="Arial"/>
                <w:sz w:val="24"/>
                <w:szCs w:val="24"/>
              </w:rPr>
              <w:t xml:space="preserve"> crime or incident (subject to any further legal action or legal necessity to retain)</w:t>
            </w:r>
          </w:p>
        </w:tc>
      </w:tr>
      <w:tr w:rsidR="00B61248" w:rsidRPr="00705BB2" w:rsidTr="004C4912">
        <w:tc>
          <w:tcPr>
            <w:tcW w:w="3875" w:type="dxa"/>
            <w:gridSpan w:val="2"/>
          </w:tcPr>
          <w:p w:rsidR="00B61248" w:rsidRPr="00FB2049" w:rsidRDefault="00B61248" w:rsidP="008E583D">
            <w:pPr>
              <w:pStyle w:val="ListParagraph"/>
              <w:numPr>
                <w:ilvl w:val="0"/>
                <w:numId w:val="35"/>
              </w:numPr>
              <w:spacing w:after="120" w:line="300" w:lineRule="exact"/>
              <w:rPr>
                <w:rFonts w:ascii="Arial" w:hAnsi="Arial" w:cs="Arial"/>
                <w:b/>
                <w:sz w:val="24"/>
                <w:szCs w:val="24"/>
              </w:rPr>
            </w:pPr>
            <w:r w:rsidRPr="00FB2049">
              <w:rPr>
                <w:rFonts w:ascii="Arial" w:hAnsi="Arial" w:cs="Arial"/>
                <w:b/>
                <w:sz w:val="24"/>
                <w:szCs w:val="24"/>
              </w:rPr>
              <w:t>Archived records</w:t>
            </w:r>
          </w:p>
        </w:tc>
        <w:tc>
          <w:tcPr>
            <w:tcW w:w="3096" w:type="dxa"/>
          </w:tcPr>
          <w:p w:rsidR="00B61248" w:rsidRPr="00705BB2" w:rsidRDefault="00C326A2" w:rsidP="00C363EB">
            <w:pPr>
              <w:spacing w:after="120" w:line="300" w:lineRule="exact"/>
              <w:rPr>
                <w:rFonts w:ascii="Arial" w:hAnsi="Arial" w:cs="Arial"/>
                <w:sz w:val="24"/>
                <w:szCs w:val="24"/>
              </w:rPr>
            </w:pPr>
            <w:r w:rsidRPr="00705BB2">
              <w:rPr>
                <w:rFonts w:ascii="Arial" w:hAnsi="Arial" w:cs="Arial"/>
                <w:sz w:val="24"/>
                <w:szCs w:val="24"/>
              </w:rPr>
              <w:t>PUBLIC TASK</w:t>
            </w:r>
          </w:p>
        </w:tc>
        <w:tc>
          <w:tcPr>
            <w:tcW w:w="3109" w:type="dxa"/>
          </w:tcPr>
          <w:p w:rsidR="00B61248" w:rsidRPr="00705BB2" w:rsidRDefault="002A3814" w:rsidP="00C363EB">
            <w:pPr>
              <w:spacing w:after="120" w:line="300" w:lineRule="exact"/>
              <w:rPr>
                <w:rFonts w:ascii="Arial" w:hAnsi="Arial" w:cs="Arial"/>
                <w:sz w:val="24"/>
                <w:szCs w:val="24"/>
              </w:rPr>
            </w:pPr>
            <w:r>
              <w:rPr>
                <w:rFonts w:ascii="Arial" w:hAnsi="Arial" w:cs="Arial"/>
                <w:sz w:val="24"/>
                <w:szCs w:val="24"/>
              </w:rPr>
              <w:t>In perpetuity (subject to required statutory destruction and retention requirements)</w:t>
            </w:r>
          </w:p>
        </w:tc>
      </w:tr>
    </w:tbl>
    <w:p w:rsidR="00EC0AE8" w:rsidRPr="00331757" w:rsidRDefault="00EC0AE8" w:rsidP="00331757">
      <w:pPr>
        <w:spacing w:after="120" w:line="300" w:lineRule="exact"/>
        <w:rPr>
          <w:rFonts w:ascii="Arial" w:hAnsi="Arial" w:cs="Arial"/>
          <w:b/>
          <w:sz w:val="24"/>
          <w:szCs w:val="24"/>
        </w:rPr>
      </w:pPr>
    </w:p>
    <w:p w:rsidR="00FF4564" w:rsidRPr="00705BB2" w:rsidRDefault="002C3678"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t>SHARING PERSONAL INFORMATION</w:t>
      </w:r>
    </w:p>
    <w:p w:rsidR="00AA4C8D" w:rsidRPr="00705BB2" w:rsidRDefault="00AA4C8D" w:rsidP="00C363EB">
      <w:pPr>
        <w:pStyle w:val="ListParagraph"/>
        <w:spacing w:after="120" w:line="300" w:lineRule="exact"/>
        <w:rPr>
          <w:rFonts w:ascii="Arial" w:hAnsi="Arial" w:cs="Arial"/>
          <w:b/>
          <w:sz w:val="24"/>
          <w:szCs w:val="24"/>
        </w:rPr>
      </w:pPr>
    </w:p>
    <w:p w:rsidR="00AA4C8D" w:rsidRPr="00705BB2" w:rsidRDefault="007071C4" w:rsidP="008E583D">
      <w:pPr>
        <w:pStyle w:val="ListParagraph"/>
        <w:numPr>
          <w:ilvl w:val="0"/>
          <w:numId w:val="29"/>
        </w:numPr>
        <w:spacing w:after="120" w:line="300" w:lineRule="exact"/>
        <w:rPr>
          <w:rFonts w:ascii="Arial" w:hAnsi="Arial" w:cs="Arial"/>
          <w:b/>
          <w:sz w:val="24"/>
          <w:szCs w:val="24"/>
        </w:rPr>
      </w:pPr>
      <w:r w:rsidRPr="00705BB2">
        <w:rPr>
          <w:rFonts w:ascii="Arial" w:hAnsi="Arial" w:cs="Arial"/>
          <w:sz w:val="24"/>
          <w:szCs w:val="24"/>
        </w:rPr>
        <w:t>The Authority both collects and uses personal data for the delivery and fulfilment of a range of services and operations.  In order to maintain these systems or to ensure contractual obligations, the Authority sometimes needs to share personal data.</w:t>
      </w:r>
    </w:p>
    <w:p w:rsidR="002A3814" w:rsidRPr="002A3814" w:rsidRDefault="007071C4" w:rsidP="008E583D">
      <w:pPr>
        <w:pStyle w:val="ListParagraph"/>
        <w:numPr>
          <w:ilvl w:val="0"/>
          <w:numId w:val="29"/>
        </w:numPr>
        <w:spacing w:after="120" w:line="300" w:lineRule="exact"/>
        <w:rPr>
          <w:rFonts w:ascii="Arial" w:hAnsi="Arial" w:cs="Arial"/>
          <w:b/>
          <w:sz w:val="24"/>
          <w:szCs w:val="24"/>
        </w:rPr>
      </w:pPr>
      <w:r w:rsidRPr="00705BB2">
        <w:rPr>
          <w:rFonts w:ascii="Arial" w:hAnsi="Arial" w:cs="Arial"/>
          <w:sz w:val="24"/>
          <w:szCs w:val="24"/>
        </w:rPr>
        <w:t xml:space="preserve">The Authority may need to share </w:t>
      </w:r>
      <w:r w:rsidR="00AA4C8D" w:rsidRPr="00705BB2">
        <w:rPr>
          <w:rFonts w:ascii="Arial" w:hAnsi="Arial" w:cs="Arial"/>
          <w:sz w:val="24"/>
          <w:szCs w:val="24"/>
        </w:rPr>
        <w:t>resident</w:t>
      </w:r>
      <w:r w:rsidRPr="00705BB2">
        <w:rPr>
          <w:rFonts w:ascii="Arial" w:hAnsi="Arial" w:cs="Arial"/>
          <w:sz w:val="24"/>
          <w:szCs w:val="24"/>
        </w:rPr>
        <w:t xml:space="preserve"> information to other people and organisations that provide a service on the Authority’s behalf. </w:t>
      </w:r>
    </w:p>
    <w:p w:rsidR="00AA4C8D" w:rsidRPr="00705BB2" w:rsidRDefault="007071C4" w:rsidP="008E583D">
      <w:pPr>
        <w:pStyle w:val="ListParagraph"/>
        <w:numPr>
          <w:ilvl w:val="0"/>
          <w:numId w:val="29"/>
        </w:numPr>
        <w:spacing w:after="120" w:line="300" w:lineRule="exact"/>
        <w:rPr>
          <w:rFonts w:ascii="Arial" w:hAnsi="Arial" w:cs="Arial"/>
          <w:b/>
          <w:sz w:val="24"/>
          <w:szCs w:val="24"/>
        </w:rPr>
      </w:pPr>
      <w:r w:rsidRPr="00705BB2">
        <w:rPr>
          <w:rFonts w:ascii="Arial" w:hAnsi="Arial" w:cs="Arial"/>
          <w:sz w:val="24"/>
          <w:szCs w:val="24"/>
        </w:rPr>
        <w:t xml:space="preserve">These providers are obliged to keep personal data and </w:t>
      </w:r>
      <w:r w:rsidR="00AA4C8D" w:rsidRPr="00705BB2">
        <w:rPr>
          <w:rFonts w:ascii="Arial" w:hAnsi="Arial" w:cs="Arial"/>
          <w:sz w:val="24"/>
          <w:szCs w:val="24"/>
        </w:rPr>
        <w:t>resident</w:t>
      </w:r>
      <w:r w:rsidR="00AF7AB8" w:rsidRPr="00705BB2">
        <w:rPr>
          <w:rFonts w:ascii="Arial" w:hAnsi="Arial" w:cs="Arial"/>
          <w:sz w:val="24"/>
          <w:szCs w:val="24"/>
        </w:rPr>
        <w:t>’</w:t>
      </w:r>
      <w:r w:rsidRPr="00705BB2">
        <w:rPr>
          <w:rFonts w:ascii="Arial" w:hAnsi="Arial" w:cs="Arial"/>
          <w:sz w:val="24"/>
          <w:szCs w:val="24"/>
        </w:rPr>
        <w:t>s details securely, and use them only to fulfil their agreed duties and responsibilities.</w:t>
      </w:r>
    </w:p>
    <w:p w:rsidR="00AA4C8D" w:rsidRPr="00705BB2" w:rsidRDefault="007071C4" w:rsidP="008E583D">
      <w:pPr>
        <w:pStyle w:val="ListParagraph"/>
        <w:numPr>
          <w:ilvl w:val="0"/>
          <w:numId w:val="29"/>
        </w:numPr>
        <w:spacing w:after="120" w:line="300" w:lineRule="exact"/>
        <w:rPr>
          <w:rFonts w:ascii="Arial" w:hAnsi="Arial" w:cs="Arial"/>
          <w:b/>
          <w:sz w:val="24"/>
          <w:szCs w:val="24"/>
        </w:rPr>
      </w:pPr>
      <w:r w:rsidRPr="00705BB2">
        <w:rPr>
          <w:rFonts w:ascii="Arial" w:hAnsi="Arial" w:cs="Arial"/>
          <w:sz w:val="24"/>
          <w:szCs w:val="24"/>
        </w:rPr>
        <w:t xml:space="preserve">The Authority </w:t>
      </w:r>
      <w:r w:rsidRPr="00705BB2">
        <w:rPr>
          <w:rFonts w:ascii="Arial" w:hAnsi="Arial" w:cs="Arial"/>
          <w:b/>
          <w:sz w:val="24"/>
          <w:szCs w:val="24"/>
          <w:u w:val="single"/>
        </w:rPr>
        <w:t>may</w:t>
      </w:r>
      <w:r w:rsidRPr="00705BB2">
        <w:rPr>
          <w:rFonts w:ascii="Arial" w:hAnsi="Arial" w:cs="Arial"/>
          <w:sz w:val="24"/>
          <w:szCs w:val="24"/>
        </w:rPr>
        <w:t xml:space="preserve"> disclose information to other partners of the Authority where it is necessary, either to comply with a contractual or legal obligation, or where permitted in accordance with the General Data Protection Regulations</w:t>
      </w:r>
      <w:r w:rsidR="00485E98" w:rsidRPr="00705BB2">
        <w:rPr>
          <w:rFonts w:ascii="Arial" w:hAnsi="Arial" w:cs="Arial"/>
          <w:sz w:val="24"/>
          <w:szCs w:val="24"/>
        </w:rPr>
        <w:t xml:space="preserve"> 2016</w:t>
      </w:r>
      <w:r w:rsidRPr="00705BB2">
        <w:rPr>
          <w:rFonts w:ascii="Arial" w:hAnsi="Arial" w:cs="Arial"/>
          <w:sz w:val="24"/>
          <w:szCs w:val="24"/>
        </w:rPr>
        <w:t xml:space="preserve"> (Data Protection Act 2018), e.g. where the disclosure is necessary for the purposes of the prevention and/o</w:t>
      </w:r>
      <w:r w:rsidR="00F11DD5" w:rsidRPr="00705BB2">
        <w:rPr>
          <w:rFonts w:ascii="Arial" w:hAnsi="Arial" w:cs="Arial"/>
          <w:sz w:val="24"/>
          <w:szCs w:val="24"/>
        </w:rPr>
        <w:t>r detection of crime, or when the Authority</w:t>
      </w:r>
      <w:r w:rsidRPr="00705BB2">
        <w:rPr>
          <w:rFonts w:ascii="Arial" w:hAnsi="Arial" w:cs="Arial"/>
          <w:sz w:val="24"/>
          <w:szCs w:val="24"/>
        </w:rPr>
        <w:t xml:space="preserve"> need</w:t>
      </w:r>
      <w:r w:rsidR="00F11DD5" w:rsidRPr="00705BB2">
        <w:rPr>
          <w:rFonts w:ascii="Arial" w:hAnsi="Arial" w:cs="Arial"/>
          <w:sz w:val="24"/>
          <w:szCs w:val="24"/>
        </w:rPr>
        <w:t>s</w:t>
      </w:r>
      <w:r w:rsidRPr="00705BB2">
        <w:rPr>
          <w:rFonts w:ascii="Arial" w:hAnsi="Arial" w:cs="Arial"/>
          <w:sz w:val="24"/>
          <w:szCs w:val="24"/>
        </w:rPr>
        <w:t xml:space="preserve"> to disclose information to prevent risk or harm to an individual.</w:t>
      </w:r>
    </w:p>
    <w:p w:rsidR="006912C6" w:rsidRPr="00331757" w:rsidRDefault="007071C4" w:rsidP="008E583D">
      <w:pPr>
        <w:pStyle w:val="ListParagraph"/>
        <w:numPr>
          <w:ilvl w:val="0"/>
          <w:numId w:val="29"/>
        </w:numPr>
        <w:spacing w:after="120" w:line="300" w:lineRule="exact"/>
        <w:rPr>
          <w:rFonts w:ascii="Arial" w:hAnsi="Arial" w:cs="Arial"/>
          <w:b/>
          <w:sz w:val="24"/>
          <w:szCs w:val="24"/>
        </w:rPr>
      </w:pPr>
      <w:r w:rsidRPr="00705BB2">
        <w:rPr>
          <w:rFonts w:ascii="Arial" w:hAnsi="Arial" w:cs="Arial"/>
          <w:sz w:val="24"/>
          <w:szCs w:val="24"/>
        </w:rPr>
        <w:t xml:space="preserve">At no time will the information that </w:t>
      </w:r>
      <w:r w:rsidR="00AA4C8D" w:rsidRPr="00705BB2">
        <w:rPr>
          <w:rFonts w:ascii="Arial" w:hAnsi="Arial" w:cs="Arial"/>
          <w:sz w:val="24"/>
          <w:szCs w:val="24"/>
        </w:rPr>
        <w:t>resident</w:t>
      </w:r>
      <w:r w:rsidRPr="00705BB2">
        <w:rPr>
          <w:rFonts w:ascii="Arial" w:hAnsi="Arial" w:cs="Arial"/>
          <w:sz w:val="24"/>
          <w:szCs w:val="24"/>
        </w:rPr>
        <w:t xml:space="preserve">s provide to the Authority be passed to organisations external to Merseyside Recycling and Waste Authority or its agreed partners for marketing or sales purposes or for any commercial use, without the </w:t>
      </w:r>
      <w:r w:rsidR="00AA4C8D" w:rsidRPr="00705BB2">
        <w:rPr>
          <w:rFonts w:ascii="Arial" w:hAnsi="Arial" w:cs="Arial"/>
          <w:sz w:val="24"/>
          <w:szCs w:val="24"/>
        </w:rPr>
        <w:t>resident</w:t>
      </w:r>
      <w:r w:rsidRPr="00705BB2">
        <w:rPr>
          <w:rFonts w:ascii="Arial" w:hAnsi="Arial" w:cs="Arial"/>
          <w:sz w:val="24"/>
          <w:szCs w:val="24"/>
        </w:rPr>
        <w:t>’s prior expr</w:t>
      </w:r>
      <w:r w:rsidR="000C5DDA" w:rsidRPr="00705BB2">
        <w:rPr>
          <w:rFonts w:ascii="Arial" w:hAnsi="Arial" w:cs="Arial"/>
          <w:sz w:val="24"/>
          <w:szCs w:val="24"/>
        </w:rPr>
        <w:t>ess consent. This consent will</w:t>
      </w:r>
      <w:r w:rsidRPr="00705BB2">
        <w:rPr>
          <w:rFonts w:ascii="Arial" w:hAnsi="Arial" w:cs="Arial"/>
          <w:sz w:val="24"/>
          <w:szCs w:val="24"/>
        </w:rPr>
        <w:t xml:space="preserve"> be gained in writing.</w:t>
      </w:r>
    </w:p>
    <w:tbl>
      <w:tblPr>
        <w:tblStyle w:val="MediumShading1-Accent1"/>
        <w:tblW w:w="0" w:type="auto"/>
        <w:tblInd w:w="108" w:type="dxa"/>
        <w:tblLook w:val="04A0" w:firstRow="1" w:lastRow="0" w:firstColumn="1" w:lastColumn="0" w:noHBand="0" w:noVBand="1"/>
      </w:tblPr>
      <w:tblGrid>
        <w:gridCol w:w="5040"/>
        <w:gridCol w:w="5040"/>
      </w:tblGrid>
      <w:tr w:rsidR="00AF7AB8" w:rsidRPr="00705BB2" w:rsidTr="00F11D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000000" w:themeFill="text1"/>
          </w:tcPr>
          <w:p w:rsidR="00AF7AB8" w:rsidRPr="00705BB2" w:rsidRDefault="00AF7AB8" w:rsidP="00C363EB">
            <w:pPr>
              <w:spacing w:after="120" w:line="300" w:lineRule="exact"/>
              <w:rPr>
                <w:rFonts w:ascii="Arial" w:hAnsi="Arial" w:cs="Arial"/>
                <w:b w:val="0"/>
                <w:bCs w:val="0"/>
                <w:sz w:val="24"/>
                <w:szCs w:val="24"/>
              </w:rPr>
            </w:pPr>
            <w:r w:rsidRPr="00705BB2">
              <w:rPr>
                <w:rFonts w:ascii="Arial" w:hAnsi="Arial" w:cs="Arial"/>
                <w:color w:val="auto"/>
                <w:sz w:val="24"/>
                <w:szCs w:val="24"/>
              </w:rPr>
              <w:t>PERSONAL INFORMATION</w:t>
            </w:r>
          </w:p>
        </w:tc>
        <w:tc>
          <w:tcPr>
            <w:tcW w:w="5040" w:type="dxa"/>
            <w:tcBorders>
              <w:top w:val="single" w:sz="4" w:space="0" w:color="auto"/>
              <w:left w:val="single" w:sz="4" w:space="0" w:color="auto"/>
              <w:bottom w:val="single" w:sz="4" w:space="0" w:color="auto"/>
              <w:right w:val="single" w:sz="4" w:space="0" w:color="auto"/>
            </w:tcBorders>
            <w:shd w:val="clear" w:color="auto" w:fill="000000" w:themeFill="text1"/>
          </w:tcPr>
          <w:p w:rsidR="00AF7AB8" w:rsidRPr="00705BB2" w:rsidRDefault="00AF7AB8" w:rsidP="00C363EB">
            <w:pPr>
              <w:spacing w:after="120" w:line="300" w:lineRule="exac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SHARED WITH AND </w:t>
            </w:r>
          </w:p>
          <w:p w:rsidR="00AF7AB8" w:rsidRPr="00705BB2" w:rsidRDefault="00AF7AB8" w:rsidP="00C363EB">
            <w:pPr>
              <w:spacing w:after="120" w:line="300" w:lineRule="exac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05BB2">
              <w:rPr>
                <w:rFonts w:ascii="Arial" w:hAnsi="Arial" w:cs="Arial"/>
                <w:sz w:val="24"/>
                <w:szCs w:val="24"/>
              </w:rPr>
              <w:t>REASONS FOR SHARING</w:t>
            </w:r>
          </w:p>
        </w:tc>
      </w:tr>
      <w:tr w:rsidR="00AF7AB8" w:rsidRPr="00705BB2" w:rsidTr="00F1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705BB2" w:rsidRDefault="00AF7AB8" w:rsidP="008E583D">
            <w:pPr>
              <w:pStyle w:val="ListParagraph"/>
              <w:numPr>
                <w:ilvl w:val="0"/>
                <w:numId w:val="36"/>
              </w:numPr>
              <w:spacing w:after="120" w:line="300" w:lineRule="exact"/>
              <w:rPr>
                <w:rFonts w:ascii="Arial" w:hAnsi="Arial" w:cs="Arial"/>
                <w:sz w:val="24"/>
                <w:szCs w:val="24"/>
              </w:rPr>
            </w:pPr>
            <w:r w:rsidRPr="00705BB2">
              <w:rPr>
                <w:rFonts w:ascii="Arial" w:hAnsi="Arial" w:cs="Arial"/>
                <w:sz w:val="24"/>
                <w:szCs w:val="24"/>
              </w:rPr>
              <w:t xml:space="preserve">Asbestos Permit Booking System </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EC0AE8" w:rsidRDefault="00AF7AB8" w:rsidP="00EC0AE8">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The Authority may share this information with other bodies that are responsible for auditing or administering public funds including the Department for Work and Pensions, HM Revenue and Customs, the Police, other local authorities and regulatory bodies such as the Environment Agency and the Health and Safety Executive for the following reasons:</w:t>
            </w:r>
          </w:p>
          <w:p w:rsidR="00AF7AB8" w:rsidRPr="00705BB2" w:rsidRDefault="00AF7AB8" w:rsidP="008E583D">
            <w:pPr>
              <w:pStyle w:val="ListParagraph"/>
              <w:numPr>
                <w:ilvl w:val="0"/>
                <w:numId w:val="4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Detect and prevent fraud or crime:</w:t>
            </w:r>
            <w:r w:rsidRPr="00705BB2">
              <w:rPr>
                <w:rFonts w:ascii="Arial" w:hAnsi="Arial" w:cs="Arial"/>
                <w:b/>
                <w:sz w:val="24"/>
                <w:szCs w:val="24"/>
              </w:rPr>
              <w:t xml:space="preserve"> </w:t>
            </w:r>
            <w:r w:rsidRPr="00705BB2">
              <w:rPr>
                <w:rFonts w:ascii="Arial" w:hAnsi="Arial" w:cs="Arial"/>
                <w:sz w:val="24"/>
                <w:szCs w:val="24"/>
              </w:rPr>
              <w:t xml:space="preserve">Merseyside Waste Disposal Authority is required by law to protect the public funds it administers. </w:t>
            </w:r>
          </w:p>
          <w:p w:rsidR="00B54CE4" w:rsidRPr="00705BB2" w:rsidRDefault="00B54CE4" w:rsidP="008E583D">
            <w:pPr>
              <w:pStyle w:val="ListParagraph"/>
              <w:numPr>
                <w:ilvl w:val="0"/>
                <w:numId w:val="4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In addition to the Authority may undertake data matching to identify errors, potential frauds and illegal activity, and national data matching exercises.</w:t>
            </w:r>
          </w:p>
          <w:p w:rsidR="00AF7AB8" w:rsidRPr="00705BB2" w:rsidRDefault="00AF7AB8" w:rsidP="008E583D">
            <w:pPr>
              <w:pStyle w:val="ListParagraph"/>
              <w:numPr>
                <w:ilvl w:val="0"/>
                <w:numId w:val="4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Emergency response man</w:t>
            </w:r>
            <w:r w:rsidR="00B54CE4" w:rsidRPr="00705BB2">
              <w:rPr>
                <w:rFonts w:ascii="Arial" w:hAnsi="Arial" w:cs="Arial"/>
                <w:sz w:val="24"/>
                <w:szCs w:val="24"/>
              </w:rPr>
              <w:t xml:space="preserve">agement: Data matching may </w:t>
            </w:r>
            <w:r w:rsidRPr="00705BB2">
              <w:rPr>
                <w:rFonts w:ascii="Arial" w:hAnsi="Arial" w:cs="Arial"/>
                <w:sz w:val="24"/>
                <w:szCs w:val="24"/>
              </w:rPr>
              <w:t>be used to assist the Authority in responding to emergencies or major accidents.</w:t>
            </w:r>
          </w:p>
          <w:p w:rsidR="00AF7AB8" w:rsidRPr="00705BB2" w:rsidRDefault="00AF7AB8" w:rsidP="008E583D">
            <w:pPr>
              <w:pStyle w:val="ListParagraph"/>
              <w:numPr>
                <w:ilvl w:val="0"/>
                <w:numId w:val="4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Telephone calls:</w:t>
            </w:r>
            <w:r w:rsidRPr="00705BB2">
              <w:rPr>
                <w:rFonts w:ascii="Arial" w:hAnsi="Arial" w:cs="Arial"/>
                <w:b/>
                <w:sz w:val="24"/>
                <w:szCs w:val="24"/>
              </w:rPr>
              <w:t xml:space="preserve"> </w:t>
            </w:r>
            <w:r w:rsidR="00705BB2" w:rsidRPr="00705BB2">
              <w:rPr>
                <w:rFonts w:ascii="Arial" w:hAnsi="Arial" w:cs="Arial"/>
                <w:sz w:val="24"/>
                <w:szCs w:val="24"/>
              </w:rPr>
              <w:t>T</w:t>
            </w:r>
            <w:r w:rsidRPr="00705BB2">
              <w:rPr>
                <w:rFonts w:ascii="Arial" w:hAnsi="Arial" w:cs="Arial"/>
                <w:sz w:val="24"/>
                <w:szCs w:val="24"/>
              </w:rPr>
              <w:t>he Authority will inform the individual if it records or monitor</w:t>
            </w:r>
            <w:r w:rsidR="00705BB2" w:rsidRPr="00705BB2">
              <w:rPr>
                <w:rFonts w:ascii="Arial" w:hAnsi="Arial" w:cs="Arial"/>
                <w:sz w:val="24"/>
                <w:szCs w:val="24"/>
              </w:rPr>
              <w:t>s any telephone</w:t>
            </w:r>
            <w:r w:rsidRPr="00705BB2">
              <w:rPr>
                <w:rFonts w:ascii="Arial" w:hAnsi="Arial" w:cs="Arial"/>
                <w:sz w:val="24"/>
                <w:szCs w:val="24"/>
              </w:rPr>
              <w:t>. This will be used for the detection of illegal activi</w:t>
            </w:r>
            <w:r w:rsidR="00705BB2" w:rsidRPr="00705BB2">
              <w:rPr>
                <w:rFonts w:ascii="Arial" w:hAnsi="Arial" w:cs="Arial"/>
                <w:sz w:val="24"/>
                <w:szCs w:val="24"/>
              </w:rPr>
              <w:t xml:space="preserve">ty, to increase security </w:t>
            </w:r>
            <w:r w:rsidRPr="00705BB2">
              <w:rPr>
                <w:rFonts w:ascii="Arial" w:hAnsi="Arial" w:cs="Arial"/>
                <w:sz w:val="24"/>
                <w:szCs w:val="24"/>
              </w:rPr>
              <w:t>and for staff training purposes.</w:t>
            </w:r>
          </w:p>
          <w:p w:rsidR="00705BB2" w:rsidRPr="00705BB2" w:rsidRDefault="00AF7AB8" w:rsidP="008E583D">
            <w:pPr>
              <w:pStyle w:val="ListParagraph"/>
              <w:numPr>
                <w:ilvl w:val="0"/>
                <w:numId w:val="4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Emails:</w:t>
            </w:r>
            <w:r w:rsidRPr="00705BB2">
              <w:rPr>
                <w:rFonts w:ascii="Arial" w:hAnsi="Arial" w:cs="Arial"/>
                <w:b/>
                <w:sz w:val="24"/>
                <w:szCs w:val="24"/>
              </w:rPr>
              <w:t xml:space="preserve"> </w:t>
            </w:r>
            <w:r w:rsidR="00F11DD5" w:rsidRPr="00705BB2">
              <w:rPr>
                <w:rFonts w:ascii="Arial" w:hAnsi="Arial" w:cs="Arial"/>
                <w:sz w:val="24"/>
                <w:szCs w:val="24"/>
              </w:rPr>
              <w:t>If the resident or individual emails the</w:t>
            </w:r>
            <w:r w:rsidR="00705BB2" w:rsidRPr="00705BB2">
              <w:rPr>
                <w:rFonts w:ascii="Arial" w:hAnsi="Arial" w:cs="Arial"/>
                <w:sz w:val="24"/>
                <w:szCs w:val="24"/>
              </w:rPr>
              <w:t xml:space="preserve"> Authority </w:t>
            </w:r>
            <w:r w:rsidR="00F11DD5" w:rsidRPr="00705BB2">
              <w:rPr>
                <w:rFonts w:ascii="Arial" w:hAnsi="Arial" w:cs="Arial"/>
                <w:sz w:val="24"/>
                <w:szCs w:val="24"/>
              </w:rPr>
              <w:t xml:space="preserve">a record of the contact, </w:t>
            </w:r>
            <w:r w:rsidRPr="00705BB2">
              <w:rPr>
                <w:rFonts w:ascii="Arial" w:hAnsi="Arial" w:cs="Arial"/>
                <w:sz w:val="24"/>
                <w:szCs w:val="24"/>
              </w:rPr>
              <w:t>email address and the email con</w:t>
            </w:r>
            <w:r w:rsidR="00F11DD5" w:rsidRPr="00705BB2">
              <w:rPr>
                <w:rFonts w:ascii="Arial" w:hAnsi="Arial" w:cs="Arial"/>
                <w:sz w:val="24"/>
                <w:szCs w:val="24"/>
              </w:rPr>
              <w:t xml:space="preserve">tent </w:t>
            </w:r>
            <w:r w:rsidR="00705BB2" w:rsidRPr="00705BB2">
              <w:rPr>
                <w:rFonts w:ascii="Arial" w:hAnsi="Arial" w:cs="Arial"/>
                <w:sz w:val="24"/>
                <w:szCs w:val="24"/>
              </w:rPr>
              <w:t>may be retained</w:t>
            </w:r>
          </w:p>
          <w:p w:rsidR="00B54CE4" w:rsidRPr="00705BB2" w:rsidRDefault="00705BB2" w:rsidP="008E583D">
            <w:pPr>
              <w:pStyle w:val="ListParagraph"/>
              <w:numPr>
                <w:ilvl w:val="0"/>
                <w:numId w:val="4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w:t>
            </w:r>
            <w:r w:rsidR="00F11DD5" w:rsidRPr="00705BB2">
              <w:rPr>
                <w:rFonts w:ascii="Arial" w:hAnsi="Arial" w:cs="Arial"/>
                <w:sz w:val="24"/>
                <w:szCs w:val="24"/>
              </w:rPr>
              <w:t xml:space="preserve">he Authority </w:t>
            </w:r>
            <w:r w:rsidR="00AF7AB8" w:rsidRPr="00705BB2">
              <w:rPr>
                <w:rFonts w:ascii="Arial" w:hAnsi="Arial" w:cs="Arial"/>
                <w:sz w:val="24"/>
                <w:szCs w:val="24"/>
              </w:rPr>
              <w:t>will not include any co</w:t>
            </w:r>
            <w:r w:rsidRPr="00705BB2">
              <w:rPr>
                <w:rFonts w:ascii="Arial" w:hAnsi="Arial" w:cs="Arial"/>
                <w:sz w:val="24"/>
                <w:szCs w:val="24"/>
              </w:rPr>
              <w:t>nfidential information in any email.</w:t>
            </w:r>
          </w:p>
          <w:p w:rsidR="00AF7AB8" w:rsidRPr="00705BB2" w:rsidRDefault="00705BB2" w:rsidP="008E583D">
            <w:pPr>
              <w:pStyle w:val="ListParagraph"/>
              <w:numPr>
                <w:ilvl w:val="0"/>
                <w:numId w:val="42"/>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The Authority </w:t>
            </w:r>
            <w:r w:rsidR="00F11DD5" w:rsidRPr="00705BB2">
              <w:rPr>
                <w:rFonts w:ascii="Arial" w:hAnsi="Arial" w:cs="Arial"/>
                <w:sz w:val="24"/>
                <w:szCs w:val="24"/>
              </w:rPr>
              <w:t>suggest</w:t>
            </w:r>
            <w:r w:rsidRPr="00705BB2">
              <w:rPr>
                <w:rFonts w:ascii="Arial" w:hAnsi="Arial" w:cs="Arial"/>
                <w:sz w:val="24"/>
                <w:szCs w:val="24"/>
              </w:rPr>
              <w:t>s</w:t>
            </w:r>
            <w:r w:rsidR="00F11DD5" w:rsidRPr="00705BB2">
              <w:rPr>
                <w:rFonts w:ascii="Arial" w:hAnsi="Arial" w:cs="Arial"/>
                <w:sz w:val="24"/>
                <w:szCs w:val="24"/>
              </w:rPr>
              <w:t xml:space="preserve"> that the resident or individual </w:t>
            </w:r>
            <w:r w:rsidR="00AF7AB8" w:rsidRPr="00705BB2">
              <w:rPr>
                <w:rFonts w:ascii="Arial" w:hAnsi="Arial" w:cs="Arial"/>
                <w:sz w:val="24"/>
                <w:szCs w:val="24"/>
              </w:rPr>
              <w:t>keep</w:t>
            </w:r>
            <w:r w:rsidR="00F11DD5" w:rsidRPr="00705BB2">
              <w:rPr>
                <w:rFonts w:ascii="Arial" w:hAnsi="Arial" w:cs="Arial"/>
                <w:sz w:val="24"/>
                <w:szCs w:val="24"/>
              </w:rPr>
              <w:t>s</w:t>
            </w:r>
            <w:r w:rsidR="00AF7AB8" w:rsidRPr="00705BB2">
              <w:rPr>
                <w:rFonts w:ascii="Arial" w:hAnsi="Arial" w:cs="Arial"/>
                <w:sz w:val="24"/>
                <w:szCs w:val="24"/>
              </w:rPr>
              <w:t xml:space="preserve"> the amount </w:t>
            </w:r>
            <w:r w:rsidR="00F11DD5" w:rsidRPr="00705BB2">
              <w:rPr>
                <w:rFonts w:ascii="Arial" w:hAnsi="Arial" w:cs="Arial"/>
                <w:sz w:val="24"/>
                <w:szCs w:val="24"/>
              </w:rPr>
              <w:t xml:space="preserve">of confidential information sent </w:t>
            </w:r>
            <w:r w:rsidR="00AF7AB8" w:rsidRPr="00705BB2">
              <w:rPr>
                <w:rFonts w:ascii="Arial" w:hAnsi="Arial" w:cs="Arial"/>
                <w:sz w:val="24"/>
                <w:szCs w:val="24"/>
              </w:rPr>
              <w:t>via email to a minimum.</w:t>
            </w:r>
          </w:p>
        </w:tc>
      </w:tr>
      <w:tr w:rsidR="00AF7AB8" w:rsidRPr="00705BB2" w:rsidTr="00F11D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705BB2" w:rsidRDefault="00AF7AB8" w:rsidP="008E583D">
            <w:pPr>
              <w:pStyle w:val="ListParagraph"/>
              <w:numPr>
                <w:ilvl w:val="0"/>
                <w:numId w:val="36"/>
              </w:numPr>
              <w:spacing w:after="120" w:line="300" w:lineRule="exact"/>
              <w:rPr>
                <w:rFonts w:ascii="Arial" w:hAnsi="Arial" w:cs="Arial"/>
                <w:sz w:val="24"/>
                <w:szCs w:val="24"/>
              </w:rPr>
            </w:pPr>
            <w:r w:rsidRPr="00705BB2">
              <w:rPr>
                <w:rFonts w:ascii="Arial" w:hAnsi="Arial" w:cs="Arial"/>
                <w:sz w:val="24"/>
                <w:szCs w:val="24"/>
              </w:rPr>
              <w:t>Comments and Complaints system</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607CDE" w:rsidRDefault="00607CDE" w:rsidP="008E583D">
            <w:pPr>
              <w:pStyle w:val="ListParagraph"/>
              <w:numPr>
                <w:ilvl w:val="0"/>
                <w:numId w:val="46"/>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607CDE">
              <w:rPr>
                <w:rFonts w:ascii="Arial" w:hAnsi="Arial" w:cs="Arial"/>
                <w:sz w:val="24"/>
                <w:szCs w:val="24"/>
              </w:rPr>
              <w:t xml:space="preserve">The Authority may share this information with other bodies including its </w:t>
            </w:r>
            <w:r>
              <w:rPr>
                <w:rFonts w:ascii="Arial" w:hAnsi="Arial" w:cs="Arial"/>
                <w:sz w:val="24"/>
                <w:szCs w:val="24"/>
              </w:rPr>
              <w:t>contractors who ae responsible for deliver</w:t>
            </w:r>
            <w:r w:rsidRPr="00607CDE">
              <w:rPr>
                <w:rFonts w:ascii="Arial" w:hAnsi="Arial" w:cs="Arial"/>
                <w:sz w:val="24"/>
                <w:szCs w:val="24"/>
              </w:rPr>
              <w:t xml:space="preserve">ing some public </w:t>
            </w:r>
            <w:r>
              <w:rPr>
                <w:rFonts w:ascii="Arial" w:hAnsi="Arial" w:cs="Arial"/>
                <w:sz w:val="24"/>
                <w:szCs w:val="24"/>
              </w:rPr>
              <w:t xml:space="preserve">services </w:t>
            </w:r>
            <w:r w:rsidRPr="00607CDE">
              <w:rPr>
                <w:rFonts w:ascii="Arial" w:hAnsi="Arial" w:cs="Arial"/>
                <w:sz w:val="24"/>
                <w:szCs w:val="24"/>
              </w:rPr>
              <w:t>on the Authority</w:t>
            </w:r>
            <w:r>
              <w:rPr>
                <w:rFonts w:ascii="Arial" w:hAnsi="Arial" w:cs="Arial"/>
                <w:sz w:val="24"/>
                <w:szCs w:val="24"/>
              </w:rPr>
              <w:t>'</w:t>
            </w:r>
            <w:r w:rsidRPr="00607CDE">
              <w:rPr>
                <w:rFonts w:ascii="Arial" w:hAnsi="Arial" w:cs="Arial"/>
                <w:sz w:val="24"/>
                <w:szCs w:val="24"/>
              </w:rPr>
              <w:t xml:space="preserve">s </w:t>
            </w:r>
            <w:r>
              <w:rPr>
                <w:rFonts w:ascii="Arial" w:hAnsi="Arial" w:cs="Arial"/>
                <w:sz w:val="24"/>
                <w:szCs w:val="24"/>
              </w:rPr>
              <w:t xml:space="preserve">behalf and with other enforcement </w:t>
            </w:r>
            <w:r w:rsidRPr="00607CDE">
              <w:rPr>
                <w:rFonts w:ascii="Arial" w:hAnsi="Arial" w:cs="Arial"/>
                <w:sz w:val="24"/>
                <w:szCs w:val="24"/>
              </w:rPr>
              <w:t xml:space="preserve"> </w:t>
            </w:r>
            <w:r>
              <w:rPr>
                <w:rFonts w:ascii="Arial" w:hAnsi="Arial" w:cs="Arial"/>
                <w:sz w:val="24"/>
                <w:szCs w:val="24"/>
              </w:rPr>
              <w:t>organisations</w:t>
            </w:r>
            <w:r w:rsidRPr="00607CDE">
              <w:rPr>
                <w:rFonts w:ascii="Arial" w:hAnsi="Arial" w:cs="Arial"/>
                <w:sz w:val="24"/>
                <w:szCs w:val="24"/>
              </w:rPr>
              <w:t xml:space="preserve"> such a</w:t>
            </w:r>
            <w:r>
              <w:rPr>
                <w:rFonts w:ascii="Arial" w:hAnsi="Arial" w:cs="Arial"/>
                <w:sz w:val="24"/>
                <w:szCs w:val="24"/>
              </w:rPr>
              <w:t>s the Environment Agency as and when needed in relation to resolving any complaint and the implementation of remedial actions.</w:t>
            </w:r>
          </w:p>
        </w:tc>
      </w:tr>
      <w:tr w:rsidR="00AF7AB8" w:rsidRPr="00705BB2" w:rsidTr="00F1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705BB2" w:rsidRDefault="00AF7AB8" w:rsidP="008E583D">
            <w:pPr>
              <w:pStyle w:val="ListParagraph"/>
              <w:numPr>
                <w:ilvl w:val="0"/>
                <w:numId w:val="36"/>
              </w:numPr>
              <w:spacing w:after="120" w:line="300" w:lineRule="exact"/>
              <w:rPr>
                <w:rFonts w:ascii="Arial" w:hAnsi="Arial" w:cs="Arial"/>
                <w:sz w:val="24"/>
                <w:szCs w:val="24"/>
              </w:rPr>
            </w:pPr>
            <w:r w:rsidRPr="00705BB2">
              <w:rPr>
                <w:rFonts w:ascii="Arial" w:hAnsi="Arial" w:cs="Arial"/>
                <w:sz w:val="24"/>
                <w:szCs w:val="24"/>
              </w:rPr>
              <w:t>Commercial Vehicle Permit System and associated paperwork</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EC0AE8" w:rsidRDefault="00AF7AB8" w:rsidP="00EC0AE8">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The Authority may share this information with other bodies that are responsible for auditing or administering public funds including the Department for Work and Pensions, HM Revenue and Customs, the Police, other local authorities and regulatory bodies such as the Environment Agency and the Health and Safety Executive for the following reasons: </w:t>
            </w:r>
          </w:p>
          <w:p w:rsidR="00AF7AB8" w:rsidRPr="00705BB2" w:rsidRDefault="00AF7AB8" w:rsidP="008E583D">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Detect and prevent fraud or crime:</w:t>
            </w:r>
            <w:r w:rsidRPr="00705BB2">
              <w:rPr>
                <w:rFonts w:ascii="Arial" w:hAnsi="Arial" w:cs="Arial"/>
                <w:b/>
                <w:sz w:val="24"/>
                <w:szCs w:val="24"/>
              </w:rPr>
              <w:t xml:space="preserve"> </w:t>
            </w:r>
            <w:r w:rsidRPr="00705BB2">
              <w:rPr>
                <w:rFonts w:ascii="Arial" w:hAnsi="Arial" w:cs="Arial"/>
                <w:sz w:val="24"/>
                <w:szCs w:val="24"/>
              </w:rPr>
              <w:t xml:space="preserve">Merseyside Waste Disposal Authority is required by law to protect the public funds it administers. </w:t>
            </w:r>
          </w:p>
          <w:p w:rsidR="00AF7AB8" w:rsidRPr="00705BB2" w:rsidRDefault="00AF7AB8" w:rsidP="008E583D">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 xml:space="preserve">In addition to </w:t>
            </w:r>
            <w:r w:rsidR="00B54CE4" w:rsidRPr="00705BB2">
              <w:rPr>
                <w:rFonts w:ascii="Arial" w:hAnsi="Arial" w:cs="Arial"/>
                <w:sz w:val="24"/>
                <w:szCs w:val="24"/>
              </w:rPr>
              <w:t xml:space="preserve">the Authority may undertake </w:t>
            </w:r>
            <w:r w:rsidRPr="00705BB2">
              <w:rPr>
                <w:rFonts w:ascii="Arial" w:hAnsi="Arial" w:cs="Arial"/>
                <w:sz w:val="24"/>
                <w:szCs w:val="24"/>
              </w:rPr>
              <w:t xml:space="preserve">data matching to identify errors, potential frauds and illegal activity, </w:t>
            </w:r>
            <w:r w:rsidR="00B54CE4" w:rsidRPr="00705BB2">
              <w:rPr>
                <w:rFonts w:ascii="Arial" w:hAnsi="Arial" w:cs="Arial"/>
                <w:sz w:val="24"/>
                <w:szCs w:val="24"/>
              </w:rPr>
              <w:t xml:space="preserve">and </w:t>
            </w:r>
            <w:r w:rsidRPr="00705BB2">
              <w:rPr>
                <w:rFonts w:ascii="Arial" w:hAnsi="Arial" w:cs="Arial"/>
                <w:sz w:val="24"/>
                <w:szCs w:val="24"/>
              </w:rPr>
              <w:t>national data matching exercises.</w:t>
            </w:r>
          </w:p>
          <w:p w:rsidR="00AF7AB8" w:rsidRPr="00705BB2" w:rsidRDefault="00AF7AB8" w:rsidP="008E583D">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Emergency response management: Data matching may also be used to assist the Authority in responding to emergencies or major accidents.</w:t>
            </w:r>
          </w:p>
          <w:p w:rsidR="00AF7AB8" w:rsidRPr="00705BB2" w:rsidRDefault="00AF7AB8" w:rsidP="008E583D">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sz w:val="24"/>
                <w:szCs w:val="24"/>
              </w:rPr>
              <w:t>Telephone calls:</w:t>
            </w:r>
            <w:r w:rsidRPr="00705BB2">
              <w:rPr>
                <w:rFonts w:ascii="Arial" w:hAnsi="Arial" w:cs="Arial"/>
                <w:b/>
                <w:sz w:val="24"/>
                <w:szCs w:val="24"/>
              </w:rPr>
              <w:t xml:space="preserve"> </w:t>
            </w:r>
            <w:r w:rsidR="00705BB2" w:rsidRPr="00705BB2">
              <w:rPr>
                <w:rFonts w:ascii="Arial" w:hAnsi="Arial" w:cs="Arial"/>
                <w:sz w:val="24"/>
                <w:szCs w:val="24"/>
              </w:rPr>
              <w:t>T</w:t>
            </w:r>
            <w:r w:rsidRPr="00705BB2">
              <w:rPr>
                <w:rFonts w:ascii="Arial" w:hAnsi="Arial" w:cs="Arial"/>
                <w:sz w:val="24"/>
                <w:szCs w:val="24"/>
              </w:rPr>
              <w:t>he Authority will inform the individual if it records or monitor</w:t>
            </w:r>
            <w:r w:rsidR="00705BB2" w:rsidRPr="00705BB2">
              <w:rPr>
                <w:rFonts w:ascii="Arial" w:hAnsi="Arial" w:cs="Arial"/>
                <w:sz w:val="24"/>
                <w:szCs w:val="24"/>
              </w:rPr>
              <w:t>s any telephone calls</w:t>
            </w:r>
            <w:r w:rsidRPr="00705BB2">
              <w:rPr>
                <w:rFonts w:ascii="Arial" w:hAnsi="Arial" w:cs="Arial"/>
                <w:sz w:val="24"/>
                <w:szCs w:val="24"/>
              </w:rPr>
              <w:t>. This will be used for the detection of illegal activi</w:t>
            </w:r>
            <w:r w:rsidR="00705BB2" w:rsidRPr="00705BB2">
              <w:rPr>
                <w:rFonts w:ascii="Arial" w:hAnsi="Arial" w:cs="Arial"/>
                <w:sz w:val="24"/>
                <w:szCs w:val="24"/>
              </w:rPr>
              <w:t xml:space="preserve">ty, to increase security </w:t>
            </w:r>
            <w:r w:rsidRPr="00705BB2">
              <w:rPr>
                <w:rFonts w:ascii="Arial" w:hAnsi="Arial" w:cs="Arial"/>
                <w:sz w:val="24"/>
                <w:szCs w:val="24"/>
              </w:rPr>
              <w:t>and for staff training purposes.</w:t>
            </w:r>
          </w:p>
          <w:p w:rsidR="00AF7AB8" w:rsidRPr="00705BB2" w:rsidRDefault="00AF7AB8" w:rsidP="008E583D">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sz w:val="24"/>
                <w:szCs w:val="24"/>
              </w:rPr>
              <w:t>Emails:</w:t>
            </w:r>
            <w:r w:rsidRPr="00705BB2">
              <w:rPr>
                <w:rFonts w:ascii="Arial" w:hAnsi="Arial" w:cs="Arial"/>
                <w:b/>
                <w:sz w:val="24"/>
                <w:szCs w:val="24"/>
              </w:rPr>
              <w:t xml:space="preserve"> </w:t>
            </w:r>
            <w:r w:rsidR="00F11DD5" w:rsidRPr="00705BB2">
              <w:rPr>
                <w:rFonts w:ascii="Arial" w:hAnsi="Arial" w:cs="Arial"/>
                <w:sz w:val="24"/>
                <w:szCs w:val="24"/>
              </w:rPr>
              <w:t>If a resident or individual</w:t>
            </w:r>
            <w:r w:rsidRPr="00705BB2">
              <w:rPr>
                <w:rFonts w:ascii="Arial" w:hAnsi="Arial" w:cs="Arial"/>
                <w:sz w:val="24"/>
                <w:szCs w:val="24"/>
              </w:rPr>
              <w:t xml:space="preserve"> email</w:t>
            </w:r>
            <w:r w:rsidR="00705BB2" w:rsidRPr="00705BB2">
              <w:rPr>
                <w:rFonts w:ascii="Arial" w:hAnsi="Arial" w:cs="Arial"/>
                <w:sz w:val="24"/>
                <w:szCs w:val="24"/>
              </w:rPr>
              <w:t xml:space="preserve">s the Authority </w:t>
            </w:r>
            <w:r w:rsidRPr="00705BB2">
              <w:rPr>
                <w:rFonts w:ascii="Arial" w:hAnsi="Arial" w:cs="Arial"/>
                <w:sz w:val="24"/>
                <w:szCs w:val="24"/>
              </w:rPr>
              <w:t>a recor</w:t>
            </w:r>
            <w:r w:rsidR="00F11DD5" w:rsidRPr="00705BB2">
              <w:rPr>
                <w:rFonts w:ascii="Arial" w:hAnsi="Arial" w:cs="Arial"/>
                <w:sz w:val="24"/>
                <w:szCs w:val="24"/>
              </w:rPr>
              <w:t xml:space="preserve">d of the contact, </w:t>
            </w:r>
            <w:r w:rsidRPr="00705BB2">
              <w:rPr>
                <w:rFonts w:ascii="Arial" w:hAnsi="Arial" w:cs="Arial"/>
                <w:sz w:val="24"/>
                <w:szCs w:val="24"/>
              </w:rPr>
              <w:t>email addres</w:t>
            </w:r>
            <w:r w:rsidR="00F11DD5" w:rsidRPr="00705BB2">
              <w:rPr>
                <w:rFonts w:ascii="Arial" w:hAnsi="Arial" w:cs="Arial"/>
                <w:sz w:val="24"/>
                <w:szCs w:val="24"/>
              </w:rPr>
              <w:t xml:space="preserve">s and the email </w:t>
            </w:r>
            <w:r w:rsidR="00705BB2" w:rsidRPr="00705BB2">
              <w:rPr>
                <w:rFonts w:ascii="Arial" w:hAnsi="Arial" w:cs="Arial"/>
                <w:sz w:val="24"/>
                <w:szCs w:val="24"/>
              </w:rPr>
              <w:t>content may be retained.</w:t>
            </w:r>
          </w:p>
          <w:p w:rsidR="00AF7AB8" w:rsidRPr="00705BB2" w:rsidRDefault="00705BB2" w:rsidP="008E583D">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sz w:val="24"/>
                <w:szCs w:val="24"/>
              </w:rPr>
              <w:t>T</w:t>
            </w:r>
            <w:r w:rsidR="00F11DD5" w:rsidRPr="00705BB2">
              <w:rPr>
                <w:rFonts w:ascii="Arial" w:hAnsi="Arial" w:cs="Arial"/>
                <w:sz w:val="24"/>
                <w:szCs w:val="24"/>
              </w:rPr>
              <w:t xml:space="preserve">he Authority </w:t>
            </w:r>
            <w:r w:rsidR="00AF7AB8" w:rsidRPr="00705BB2">
              <w:rPr>
                <w:rFonts w:ascii="Arial" w:hAnsi="Arial" w:cs="Arial"/>
                <w:sz w:val="24"/>
                <w:szCs w:val="24"/>
              </w:rPr>
              <w:t>will not include any co</w:t>
            </w:r>
            <w:r w:rsidR="00F11DD5" w:rsidRPr="00705BB2">
              <w:rPr>
                <w:rFonts w:ascii="Arial" w:hAnsi="Arial" w:cs="Arial"/>
                <w:sz w:val="24"/>
                <w:szCs w:val="24"/>
              </w:rPr>
              <w:t>nfidentia</w:t>
            </w:r>
            <w:r w:rsidRPr="00705BB2">
              <w:rPr>
                <w:rFonts w:ascii="Arial" w:hAnsi="Arial" w:cs="Arial"/>
                <w:sz w:val="24"/>
                <w:szCs w:val="24"/>
              </w:rPr>
              <w:t>l information in any email.</w:t>
            </w:r>
          </w:p>
          <w:p w:rsidR="00AF7AB8" w:rsidRPr="00705BB2" w:rsidRDefault="00705BB2" w:rsidP="008E583D">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705BB2">
              <w:rPr>
                <w:rFonts w:ascii="Arial" w:hAnsi="Arial" w:cs="Arial"/>
                <w:sz w:val="24"/>
                <w:szCs w:val="24"/>
              </w:rPr>
              <w:t xml:space="preserve">The Authority </w:t>
            </w:r>
            <w:r w:rsidR="00F11DD5" w:rsidRPr="00705BB2">
              <w:rPr>
                <w:rFonts w:ascii="Arial" w:hAnsi="Arial" w:cs="Arial"/>
                <w:sz w:val="24"/>
                <w:szCs w:val="24"/>
              </w:rPr>
              <w:t>suggest</w:t>
            </w:r>
            <w:r w:rsidRPr="00705BB2">
              <w:rPr>
                <w:rFonts w:ascii="Arial" w:hAnsi="Arial" w:cs="Arial"/>
                <w:sz w:val="24"/>
                <w:szCs w:val="24"/>
              </w:rPr>
              <w:t>s</w:t>
            </w:r>
            <w:r w:rsidR="00F11DD5" w:rsidRPr="00705BB2">
              <w:rPr>
                <w:rFonts w:ascii="Arial" w:hAnsi="Arial" w:cs="Arial"/>
                <w:sz w:val="24"/>
                <w:szCs w:val="24"/>
              </w:rPr>
              <w:t xml:space="preserve"> that the resident or individual </w:t>
            </w:r>
            <w:r w:rsidR="00AF7AB8" w:rsidRPr="00705BB2">
              <w:rPr>
                <w:rFonts w:ascii="Arial" w:hAnsi="Arial" w:cs="Arial"/>
                <w:sz w:val="24"/>
                <w:szCs w:val="24"/>
              </w:rPr>
              <w:t>keep</w:t>
            </w:r>
            <w:r w:rsidR="00F11DD5" w:rsidRPr="00705BB2">
              <w:rPr>
                <w:rFonts w:ascii="Arial" w:hAnsi="Arial" w:cs="Arial"/>
                <w:sz w:val="24"/>
                <w:szCs w:val="24"/>
              </w:rPr>
              <w:t>s</w:t>
            </w:r>
            <w:r w:rsidR="00AF7AB8" w:rsidRPr="00705BB2">
              <w:rPr>
                <w:rFonts w:ascii="Arial" w:hAnsi="Arial" w:cs="Arial"/>
                <w:sz w:val="24"/>
                <w:szCs w:val="24"/>
              </w:rPr>
              <w:t xml:space="preserve"> the amount of c</w:t>
            </w:r>
            <w:r w:rsidR="00F11DD5" w:rsidRPr="00705BB2">
              <w:rPr>
                <w:rFonts w:ascii="Arial" w:hAnsi="Arial" w:cs="Arial"/>
                <w:sz w:val="24"/>
                <w:szCs w:val="24"/>
              </w:rPr>
              <w:t>onfidential information sent to the Authority</w:t>
            </w:r>
            <w:r w:rsidR="00AF7AB8" w:rsidRPr="00705BB2">
              <w:rPr>
                <w:rFonts w:ascii="Arial" w:hAnsi="Arial" w:cs="Arial"/>
                <w:sz w:val="24"/>
                <w:szCs w:val="24"/>
              </w:rPr>
              <w:t xml:space="preserve"> via email to a minimum.</w:t>
            </w:r>
          </w:p>
        </w:tc>
      </w:tr>
      <w:tr w:rsidR="00AF7AB8" w:rsidRPr="00705BB2" w:rsidTr="00F11D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705BB2" w:rsidRDefault="00AF7AB8" w:rsidP="008E583D">
            <w:pPr>
              <w:pStyle w:val="ListParagraph"/>
              <w:numPr>
                <w:ilvl w:val="0"/>
                <w:numId w:val="36"/>
              </w:numPr>
              <w:spacing w:after="120" w:line="300" w:lineRule="exact"/>
              <w:rPr>
                <w:rFonts w:ascii="Arial" w:hAnsi="Arial" w:cs="Arial"/>
                <w:sz w:val="24"/>
                <w:szCs w:val="24"/>
              </w:rPr>
            </w:pPr>
            <w:r w:rsidRPr="00705BB2">
              <w:rPr>
                <w:rFonts w:ascii="Arial" w:hAnsi="Arial" w:cs="Arial"/>
                <w:sz w:val="24"/>
                <w:szCs w:val="24"/>
              </w:rPr>
              <w:t>Community Group Contact Details</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Default="00331757" w:rsidP="00C363EB">
            <w:p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The Authority may share this information with other bodies that are responsible for auditing or administering public funds including the Department for Work and Pensions, HM Revenue and Customs, the Police, other local authorities and regulatory bodies such as the Environment Agency and the Health and Safety Executive for the following reasons:</w:t>
            </w:r>
          </w:p>
          <w:p w:rsidR="00331757" w:rsidRDefault="00331757" w:rsidP="00331757">
            <w:pPr>
              <w:pStyle w:val="ListParagraph"/>
              <w:numPr>
                <w:ilvl w:val="0"/>
                <w:numId w:val="43"/>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05BB2">
              <w:rPr>
                <w:rFonts w:ascii="Arial" w:hAnsi="Arial" w:cs="Arial"/>
                <w:sz w:val="24"/>
                <w:szCs w:val="24"/>
              </w:rPr>
              <w:t>Detect and prevent fraud or crime:</w:t>
            </w:r>
            <w:r w:rsidRPr="00705BB2">
              <w:rPr>
                <w:rFonts w:ascii="Arial" w:hAnsi="Arial" w:cs="Arial"/>
                <w:b/>
                <w:sz w:val="24"/>
                <w:szCs w:val="24"/>
              </w:rPr>
              <w:t xml:space="preserve"> </w:t>
            </w:r>
            <w:r w:rsidRPr="00705BB2">
              <w:rPr>
                <w:rFonts w:ascii="Arial" w:hAnsi="Arial" w:cs="Arial"/>
                <w:sz w:val="24"/>
                <w:szCs w:val="24"/>
              </w:rPr>
              <w:t xml:space="preserve">Merseyside Waste Disposal Authority is required by law to protect the public funds it administers. </w:t>
            </w:r>
          </w:p>
          <w:p w:rsidR="00331757" w:rsidRDefault="00331757" w:rsidP="00331757">
            <w:pPr>
              <w:pStyle w:val="ListParagraph"/>
              <w:numPr>
                <w:ilvl w:val="0"/>
                <w:numId w:val="43"/>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331757">
              <w:rPr>
                <w:rFonts w:ascii="Arial" w:hAnsi="Arial" w:cs="Arial"/>
                <w:sz w:val="24"/>
                <w:szCs w:val="24"/>
              </w:rPr>
              <w:t>In addition to the Authority may undertake data matching to identify errors, potential frauds and illegal activity, and national data matching exercises</w:t>
            </w:r>
          </w:p>
          <w:p w:rsidR="00331757" w:rsidRPr="00331757" w:rsidRDefault="00331757" w:rsidP="00331757">
            <w:pPr>
              <w:pStyle w:val="ListParagraph"/>
              <w:numPr>
                <w:ilvl w:val="0"/>
                <w:numId w:val="43"/>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B6A45">
              <w:rPr>
                <w:rFonts w:ascii="Arial" w:hAnsi="Arial" w:cs="Arial"/>
                <w:sz w:val="24"/>
                <w:szCs w:val="24"/>
              </w:rPr>
              <w:t xml:space="preserve">This </w:t>
            </w:r>
            <w:r>
              <w:rPr>
                <w:rFonts w:ascii="Arial" w:hAnsi="Arial" w:cs="Arial"/>
                <w:sz w:val="24"/>
                <w:szCs w:val="24"/>
              </w:rPr>
              <w:t xml:space="preserve">information may be shared with the </w:t>
            </w:r>
            <w:r w:rsidRPr="007B6A45">
              <w:rPr>
                <w:rFonts w:ascii="Arial" w:hAnsi="Arial" w:cs="Arial"/>
                <w:sz w:val="24"/>
                <w:szCs w:val="24"/>
              </w:rPr>
              <w:t>Authority’s cont</w:t>
            </w:r>
            <w:r>
              <w:rPr>
                <w:rFonts w:ascii="Arial" w:hAnsi="Arial" w:cs="Arial"/>
                <w:sz w:val="24"/>
                <w:szCs w:val="24"/>
              </w:rPr>
              <w:t>ractors</w:t>
            </w:r>
            <w:r w:rsidRPr="007B6A45">
              <w:rPr>
                <w:rFonts w:ascii="Arial" w:hAnsi="Arial" w:cs="Arial"/>
                <w:sz w:val="24"/>
                <w:szCs w:val="24"/>
              </w:rPr>
              <w:t xml:space="preserve"> </w:t>
            </w:r>
            <w:r>
              <w:rPr>
                <w:rFonts w:ascii="Arial" w:hAnsi="Arial" w:cs="Arial"/>
                <w:sz w:val="24"/>
                <w:szCs w:val="24"/>
              </w:rPr>
              <w:t xml:space="preserve">if needed to support community </w:t>
            </w:r>
            <w:r w:rsidR="002A3814">
              <w:rPr>
                <w:rFonts w:ascii="Arial" w:hAnsi="Arial" w:cs="Arial"/>
                <w:sz w:val="24"/>
                <w:szCs w:val="24"/>
              </w:rPr>
              <w:t>group’s</w:t>
            </w:r>
            <w:r>
              <w:rPr>
                <w:rFonts w:ascii="Arial" w:hAnsi="Arial" w:cs="Arial"/>
                <w:sz w:val="24"/>
                <w:szCs w:val="24"/>
              </w:rPr>
              <w:t xml:space="preserve"> projects and activities.</w:t>
            </w:r>
          </w:p>
        </w:tc>
      </w:tr>
      <w:tr w:rsidR="00AF7AB8" w:rsidRPr="00705BB2" w:rsidTr="00F1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705BB2" w:rsidRDefault="00AF7AB8" w:rsidP="008E583D">
            <w:pPr>
              <w:pStyle w:val="ListParagraph"/>
              <w:numPr>
                <w:ilvl w:val="0"/>
                <w:numId w:val="36"/>
              </w:numPr>
              <w:spacing w:after="120" w:line="300" w:lineRule="exact"/>
              <w:rPr>
                <w:rFonts w:ascii="Arial" w:hAnsi="Arial" w:cs="Arial"/>
                <w:sz w:val="24"/>
                <w:szCs w:val="24"/>
              </w:rPr>
            </w:pPr>
            <w:r w:rsidRPr="00705BB2">
              <w:rPr>
                <w:rFonts w:ascii="Arial" w:hAnsi="Arial" w:cs="Arial"/>
                <w:sz w:val="24"/>
                <w:szCs w:val="24"/>
              </w:rPr>
              <w:t>Professional Information from Contractors</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331757" w:rsidRDefault="00331757" w:rsidP="00331757">
            <w:p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The Authority may share this information with other bodies that are responsible for auditing or administering public funds including the Department for Work and Pensions, HM Revenue and Customs, the Police, other local authorities and regulatory bodies such as the Environment Agency and the Health and Safety Executive for the following reasons:</w:t>
            </w:r>
          </w:p>
          <w:p w:rsidR="00331757" w:rsidRDefault="00331757" w:rsidP="00331757">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05BB2">
              <w:rPr>
                <w:rFonts w:ascii="Arial" w:hAnsi="Arial" w:cs="Arial"/>
                <w:sz w:val="24"/>
                <w:szCs w:val="24"/>
              </w:rPr>
              <w:t>Detect and prevent fraud or crime:</w:t>
            </w:r>
            <w:r w:rsidRPr="00705BB2">
              <w:rPr>
                <w:rFonts w:ascii="Arial" w:hAnsi="Arial" w:cs="Arial"/>
                <w:b/>
                <w:sz w:val="24"/>
                <w:szCs w:val="24"/>
              </w:rPr>
              <w:t xml:space="preserve"> </w:t>
            </w:r>
            <w:r w:rsidRPr="00705BB2">
              <w:rPr>
                <w:rFonts w:ascii="Arial" w:hAnsi="Arial" w:cs="Arial"/>
                <w:sz w:val="24"/>
                <w:szCs w:val="24"/>
              </w:rPr>
              <w:t xml:space="preserve">Merseyside Waste Disposal Authority is required by law to protect the public funds it administers. </w:t>
            </w:r>
          </w:p>
          <w:p w:rsidR="00AF7AB8" w:rsidRPr="002A3814" w:rsidRDefault="00331757" w:rsidP="00C363EB">
            <w:pPr>
              <w:pStyle w:val="ListParagraph"/>
              <w:numPr>
                <w:ilvl w:val="0"/>
                <w:numId w:val="43"/>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31757">
              <w:rPr>
                <w:rFonts w:ascii="Arial" w:hAnsi="Arial" w:cs="Arial"/>
                <w:sz w:val="24"/>
                <w:szCs w:val="24"/>
              </w:rPr>
              <w:t>In addition to the Authority may undertake data matching to identify errors, potential frauds and illegal activity, and national data matching exercises</w:t>
            </w:r>
            <w:r w:rsidR="002A3814">
              <w:rPr>
                <w:rFonts w:ascii="Arial" w:hAnsi="Arial" w:cs="Arial"/>
                <w:sz w:val="24"/>
                <w:szCs w:val="24"/>
              </w:rPr>
              <w:t>.</w:t>
            </w:r>
          </w:p>
        </w:tc>
      </w:tr>
      <w:tr w:rsidR="00AF7AB8" w:rsidRPr="00705BB2" w:rsidTr="00F11D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705BB2" w:rsidRDefault="00AF7AB8" w:rsidP="008E583D">
            <w:pPr>
              <w:pStyle w:val="ListParagraph"/>
              <w:numPr>
                <w:ilvl w:val="0"/>
                <w:numId w:val="36"/>
              </w:numPr>
              <w:spacing w:after="120" w:line="300" w:lineRule="exact"/>
              <w:rPr>
                <w:rFonts w:ascii="Arial" w:hAnsi="Arial" w:cs="Arial"/>
                <w:sz w:val="24"/>
                <w:szCs w:val="24"/>
              </w:rPr>
            </w:pPr>
            <w:r w:rsidRPr="00705BB2">
              <w:rPr>
                <w:rFonts w:ascii="Arial" w:hAnsi="Arial" w:cs="Arial"/>
                <w:sz w:val="24"/>
                <w:szCs w:val="24"/>
              </w:rPr>
              <w:t>Site photographs</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2A3814" w:rsidRDefault="002A3814" w:rsidP="002A3814">
            <w:pPr>
              <w:pStyle w:val="ListParagraph"/>
              <w:numPr>
                <w:ilvl w:val="0"/>
                <w:numId w:val="49"/>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A3814">
              <w:rPr>
                <w:rFonts w:ascii="Arial" w:hAnsi="Arial" w:cs="Arial"/>
                <w:sz w:val="24"/>
                <w:szCs w:val="24"/>
              </w:rPr>
              <w:t xml:space="preserve">This information is shared under an agreed data request process by the Authority’s contractors with the Authority </w:t>
            </w:r>
            <w:r>
              <w:rPr>
                <w:rFonts w:ascii="Arial" w:hAnsi="Arial" w:cs="Arial"/>
                <w:sz w:val="24"/>
                <w:szCs w:val="24"/>
              </w:rPr>
              <w:t>on a case by case basis.</w:t>
            </w:r>
          </w:p>
          <w:p w:rsidR="00AF7AB8" w:rsidRPr="002A3814" w:rsidRDefault="002A3814" w:rsidP="002A3814">
            <w:pPr>
              <w:pStyle w:val="ListParagraph"/>
              <w:numPr>
                <w:ilvl w:val="0"/>
                <w:numId w:val="49"/>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A3814">
              <w:rPr>
                <w:rFonts w:ascii="Arial" w:hAnsi="Arial" w:cs="Arial"/>
                <w:sz w:val="24"/>
                <w:szCs w:val="24"/>
              </w:rPr>
              <w:t>Site photographs are only retained for the purposes of an investigation, complaint or alleged crime or incident.</w:t>
            </w:r>
          </w:p>
        </w:tc>
      </w:tr>
      <w:tr w:rsidR="00AF7AB8" w:rsidRPr="00705BB2" w:rsidTr="00F11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705BB2" w:rsidRDefault="00AF7AB8" w:rsidP="008E583D">
            <w:pPr>
              <w:pStyle w:val="ListParagraph"/>
              <w:numPr>
                <w:ilvl w:val="0"/>
                <w:numId w:val="36"/>
              </w:numPr>
              <w:spacing w:after="120" w:line="300" w:lineRule="exact"/>
              <w:rPr>
                <w:rFonts w:ascii="Arial" w:hAnsi="Arial" w:cs="Arial"/>
                <w:sz w:val="24"/>
                <w:szCs w:val="24"/>
              </w:rPr>
            </w:pPr>
            <w:r w:rsidRPr="00705BB2">
              <w:rPr>
                <w:rFonts w:ascii="Arial" w:hAnsi="Arial" w:cs="Arial"/>
                <w:sz w:val="24"/>
                <w:szCs w:val="24"/>
              </w:rPr>
              <w:t>Compliance data</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2A3814" w:rsidRPr="002A3814" w:rsidRDefault="002A3814" w:rsidP="002A3814">
            <w:pPr>
              <w:pStyle w:val="ListParagraph"/>
              <w:numPr>
                <w:ilvl w:val="0"/>
                <w:numId w:val="50"/>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A3814">
              <w:rPr>
                <w:rFonts w:ascii="Arial" w:hAnsi="Arial" w:cs="Arial"/>
                <w:sz w:val="24"/>
                <w:szCs w:val="24"/>
              </w:rPr>
              <w:t>This information is shared under an agreed data request process by the Authority’s contractors with the Authority on a case by case basis.</w:t>
            </w:r>
          </w:p>
          <w:p w:rsidR="00AF7AB8" w:rsidRPr="002A3814" w:rsidRDefault="002A3814" w:rsidP="002A3814">
            <w:pPr>
              <w:pStyle w:val="ListParagraph"/>
              <w:numPr>
                <w:ilvl w:val="0"/>
                <w:numId w:val="50"/>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A3814">
              <w:rPr>
                <w:rFonts w:ascii="Arial" w:hAnsi="Arial" w:cs="Arial"/>
                <w:sz w:val="24"/>
                <w:szCs w:val="24"/>
              </w:rPr>
              <w:t>Site photographs are only retained for the purposes of an investigation, complaint or alleged crime or incident.</w:t>
            </w:r>
          </w:p>
        </w:tc>
      </w:tr>
      <w:tr w:rsidR="00AF7AB8" w:rsidRPr="00705BB2" w:rsidTr="00F11DD5">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AF7AB8" w:rsidRPr="00705BB2" w:rsidRDefault="00FB2049" w:rsidP="008E583D">
            <w:pPr>
              <w:pStyle w:val="ListParagraph"/>
              <w:numPr>
                <w:ilvl w:val="0"/>
                <w:numId w:val="36"/>
              </w:numPr>
              <w:spacing w:after="120" w:line="300" w:lineRule="exact"/>
              <w:rPr>
                <w:rFonts w:ascii="Arial" w:hAnsi="Arial" w:cs="Arial"/>
                <w:sz w:val="24"/>
                <w:szCs w:val="24"/>
              </w:rPr>
            </w:pPr>
            <w:r>
              <w:rPr>
                <w:rFonts w:ascii="Arial" w:hAnsi="Arial" w:cs="Arial"/>
                <w:sz w:val="24"/>
                <w:szCs w:val="24"/>
              </w:rPr>
              <w:t>Automatic Number Plate Recognition (</w:t>
            </w:r>
            <w:r w:rsidR="00AF7AB8" w:rsidRPr="00705BB2">
              <w:rPr>
                <w:rFonts w:ascii="Arial" w:hAnsi="Arial" w:cs="Arial"/>
                <w:sz w:val="24"/>
                <w:szCs w:val="24"/>
              </w:rPr>
              <w:t>ANPR</w:t>
            </w:r>
            <w:r>
              <w:rPr>
                <w:rFonts w:ascii="Arial" w:hAnsi="Arial" w:cs="Arial"/>
                <w:sz w:val="24"/>
                <w:szCs w:val="24"/>
              </w:rPr>
              <w:t>)</w:t>
            </w:r>
            <w:r w:rsidR="00AF7AB8" w:rsidRPr="00705BB2">
              <w:rPr>
                <w:rFonts w:ascii="Arial" w:hAnsi="Arial" w:cs="Arial"/>
                <w:sz w:val="24"/>
                <w:szCs w:val="24"/>
              </w:rPr>
              <w:t xml:space="preserve"> data</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7B6A45" w:rsidRDefault="00EC0AE8" w:rsidP="008E583D">
            <w:pPr>
              <w:pStyle w:val="ListParagraph"/>
              <w:numPr>
                <w:ilvl w:val="0"/>
                <w:numId w:val="4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B6A45">
              <w:rPr>
                <w:rFonts w:ascii="Arial" w:hAnsi="Arial" w:cs="Arial"/>
                <w:sz w:val="24"/>
                <w:szCs w:val="24"/>
              </w:rPr>
              <w:t xml:space="preserve">This information </w:t>
            </w:r>
            <w:r w:rsidR="007B6A45" w:rsidRPr="007B6A45">
              <w:rPr>
                <w:rFonts w:ascii="Arial" w:hAnsi="Arial" w:cs="Arial"/>
                <w:sz w:val="24"/>
                <w:szCs w:val="24"/>
              </w:rPr>
              <w:t xml:space="preserve">is shared under an agreed data </w:t>
            </w:r>
            <w:r w:rsidRPr="007B6A45">
              <w:rPr>
                <w:rFonts w:ascii="Arial" w:hAnsi="Arial" w:cs="Arial"/>
                <w:sz w:val="24"/>
                <w:szCs w:val="24"/>
              </w:rPr>
              <w:t>reque</w:t>
            </w:r>
            <w:r w:rsidR="007B6A45" w:rsidRPr="007B6A45">
              <w:rPr>
                <w:rFonts w:ascii="Arial" w:hAnsi="Arial" w:cs="Arial"/>
                <w:sz w:val="24"/>
                <w:szCs w:val="24"/>
              </w:rPr>
              <w:t xml:space="preserve">st process by </w:t>
            </w:r>
            <w:r w:rsidRPr="007B6A45">
              <w:rPr>
                <w:rFonts w:ascii="Arial" w:hAnsi="Arial" w:cs="Arial"/>
                <w:sz w:val="24"/>
                <w:szCs w:val="24"/>
              </w:rPr>
              <w:t>the Authority’s cont</w:t>
            </w:r>
            <w:r w:rsidR="007B6A45">
              <w:rPr>
                <w:rFonts w:ascii="Arial" w:hAnsi="Arial" w:cs="Arial"/>
                <w:sz w:val="24"/>
                <w:szCs w:val="24"/>
              </w:rPr>
              <w:t>ractors</w:t>
            </w:r>
            <w:r w:rsidR="007B6A45" w:rsidRPr="007B6A45">
              <w:rPr>
                <w:rFonts w:ascii="Arial" w:hAnsi="Arial" w:cs="Arial"/>
                <w:sz w:val="24"/>
                <w:szCs w:val="24"/>
              </w:rPr>
              <w:t xml:space="preserve"> </w:t>
            </w:r>
            <w:r w:rsidR="007B6A45">
              <w:rPr>
                <w:rFonts w:ascii="Arial" w:hAnsi="Arial" w:cs="Arial"/>
                <w:sz w:val="24"/>
                <w:szCs w:val="24"/>
              </w:rPr>
              <w:t xml:space="preserve">with the Authority </w:t>
            </w:r>
            <w:r w:rsidR="007B6A45" w:rsidRPr="007B6A45">
              <w:rPr>
                <w:rFonts w:ascii="Arial" w:hAnsi="Arial" w:cs="Arial"/>
                <w:sz w:val="24"/>
                <w:szCs w:val="24"/>
              </w:rPr>
              <w:t xml:space="preserve">on a case by case basis. </w:t>
            </w:r>
          </w:p>
          <w:p w:rsidR="00AF7AB8" w:rsidRPr="007B6A45" w:rsidRDefault="007B6A45" w:rsidP="008E583D">
            <w:pPr>
              <w:pStyle w:val="ListParagraph"/>
              <w:numPr>
                <w:ilvl w:val="0"/>
                <w:numId w:val="47"/>
              </w:numPr>
              <w:spacing w:after="120" w:line="300" w:lineRule="exact"/>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7B6A45">
              <w:rPr>
                <w:rFonts w:ascii="Arial" w:hAnsi="Arial" w:cs="Arial"/>
                <w:sz w:val="24"/>
                <w:szCs w:val="24"/>
              </w:rPr>
              <w:t>AN</w:t>
            </w:r>
            <w:r w:rsidR="00EC0AE8" w:rsidRPr="007B6A45">
              <w:rPr>
                <w:rFonts w:ascii="Arial" w:hAnsi="Arial" w:cs="Arial"/>
                <w:sz w:val="24"/>
                <w:szCs w:val="24"/>
              </w:rPr>
              <w:t xml:space="preserve">PR information is only retained </w:t>
            </w:r>
            <w:r>
              <w:rPr>
                <w:rFonts w:ascii="Arial" w:hAnsi="Arial" w:cs="Arial"/>
                <w:sz w:val="24"/>
                <w:szCs w:val="24"/>
              </w:rPr>
              <w:t>for the purposes of an investigation, complaint or alleged</w:t>
            </w:r>
            <w:r w:rsidR="00EC0AE8" w:rsidRPr="007B6A45">
              <w:rPr>
                <w:rFonts w:ascii="Arial" w:hAnsi="Arial" w:cs="Arial"/>
                <w:sz w:val="24"/>
                <w:szCs w:val="24"/>
              </w:rPr>
              <w:t xml:space="preserve"> crime or incident.</w:t>
            </w:r>
          </w:p>
        </w:tc>
      </w:tr>
      <w:tr w:rsidR="00365F15" w:rsidRPr="00705BB2" w:rsidTr="00F11DD5">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365F15" w:rsidRPr="00705BB2" w:rsidRDefault="00682B0B" w:rsidP="008E583D">
            <w:pPr>
              <w:pStyle w:val="ListParagraph"/>
              <w:numPr>
                <w:ilvl w:val="0"/>
                <w:numId w:val="36"/>
              </w:numPr>
              <w:spacing w:after="120" w:line="300" w:lineRule="exact"/>
              <w:rPr>
                <w:rFonts w:ascii="Arial" w:hAnsi="Arial" w:cs="Arial"/>
                <w:sz w:val="24"/>
                <w:szCs w:val="24"/>
              </w:rPr>
            </w:pPr>
            <w:r>
              <w:rPr>
                <w:rFonts w:ascii="Arial" w:hAnsi="Arial" w:cs="Arial"/>
                <w:sz w:val="24"/>
                <w:szCs w:val="24"/>
              </w:rPr>
              <w:t xml:space="preserve">Closed </w:t>
            </w:r>
            <w:r w:rsidR="00365F15" w:rsidRPr="00705BB2">
              <w:rPr>
                <w:rFonts w:ascii="Arial" w:hAnsi="Arial" w:cs="Arial"/>
                <w:sz w:val="24"/>
                <w:szCs w:val="24"/>
              </w:rPr>
              <w:t>C</w:t>
            </w:r>
            <w:r>
              <w:rPr>
                <w:rFonts w:ascii="Arial" w:hAnsi="Arial" w:cs="Arial"/>
                <w:sz w:val="24"/>
                <w:szCs w:val="24"/>
              </w:rPr>
              <w:t>ircuit Television (C</w:t>
            </w:r>
            <w:r w:rsidR="00365F15" w:rsidRPr="00705BB2">
              <w:rPr>
                <w:rFonts w:ascii="Arial" w:hAnsi="Arial" w:cs="Arial"/>
                <w:sz w:val="24"/>
                <w:szCs w:val="24"/>
              </w:rPr>
              <w:t>CTV</w:t>
            </w:r>
            <w:r>
              <w:rPr>
                <w:rFonts w:ascii="Arial" w:hAnsi="Arial" w:cs="Arial"/>
                <w:sz w:val="24"/>
                <w:szCs w:val="24"/>
              </w:rPr>
              <w:t>)</w:t>
            </w:r>
            <w:r w:rsidR="00365F15" w:rsidRPr="00705BB2">
              <w:rPr>
                <w:rFonts w:ascii="Arial" w:hAnsi="Arial" w:cs="Arial"/>
                <w:sz w:val="24"/>
                <w:szCs w:val="24"/>
              </w:rPr>
              <w:t xml:space="preserve"> data</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tcPr>
          <w:p w:rsidR="007B6A45" w:rsidRDefault="007B6A45" w:rsidP="008E583D">
            <w:pPr>
              <w:pStyle w:val="ListParagraph"/>
              <w:numPr>
                <w:ilvl w:val="0"/>
                <w:numId w:val="48"/>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B6A45">
              <w:rPr>
                <w:rFonts w:ascii="Arial" w:hAnsi="Arial" w:cs="Arial"/>
                <w:sz w:val="24"/>
                <w:szCs w:val="24"/>
              </w:rPr>
              <w:t>This information is shared under an agreed data request process by the Authority’s cont</w:t>
            </w:r>
            <w:r>
              <w:rPr>
                <w:rFonts w:ascii="Arial" w:hAnsi="Arial" w:cs="Arial"/>
                <w:sz w:val="24"/>
                <w:szCs w:val="24"/>
              </w:rPr>
              <w:t>ractors</w:t>
            </w:r>
            <w:r w:rsidRPr="007B6A45">
              <w:rPr>
                <w:rFonts w:ascii="Arial" w:hAnsi="Arial" w:cs="Arial"/>
                <w:sz w:val="24"/>
                <w:szCs w:val="24"/>
              </w:rPr>
              <w:t xml:space="preserve"> </w:t>
            </w:r>
            <w:r>
              <w:rPr>
                <w:rFonts w:ascii="Arial" w:hAnsi="Arial" w:cs="Arial"/>
                <w:sz w:val="24"/>
                <w:szCs w:val="24"/>
              </w:rPr>
              <w:t xml:space="preserve">with the Authority </w:t>
            </w:r>
            <w:r w:rsidRPr="007B6A45">
              <w:rPr>
                <w:rFonts w:ascii="Arial" w:hAnsi="Arial" w:cs="Arial"/>
                <w:sz w:val="24"/>
                <w:szCs w:val="24"/>
              </w:rPr>
              <w:t xml:space="preserve">on a case by case basis. </w:t>
            </w:r>
          </w:p>
          <w:p w:rsidR="00365F15" w:rsidRPr="007B6A45" w:rsidRDefault="007B6A45" w:rsidP="008E583D">
            <w:pPr>
              <w:pStyle w:val="ListParagraph"/>
              <w:numPr>
                <w:ilvl w:val="0"/>
                <w:numId w:val="48"/>
              </w:numPr>
              <w:spacing w:after="120" w:line="300" w:lineRule="exac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B6A45">
              <w:rPr>
                <w:rFonts w:ascii="Arial" w:hAnsi="Arial" w:cs="Arial"/>
                <w:sz w:val="24"/>
                <w:szCs w:val="24"/>
              </w:rPr>
              <w:t>CCTV information is only retained for the purposes of an investigation, complaint or alleged crime or incident.</w:t>
            </w:r>
          </w:p>
        </w:tc>
      </w:tr>
    </w:tbl>
    <w:p w:rsidR="007E2971" w:rsidRPr="00705BB2" w:rsidRDefault="007E2971" w:rsidP="00C363EB">
      <w:pPr>
        <w:pStyle w:val="ListParagraph"/>
        <w:spacing w:after="120" w:line="300" w:lineRule="exact"/>
        <w:ind w:left="360"/>
        <w:rPr>
          <w:rFonts w:ascii="Arial" w:hAnsi="Arial" w:cs="Arial"/>
          <w:b/>
          <w:sz w:val="24"/>
          <w:szCs w:val="24"/>
        </w:rPr>
      </w:pPr>
    </w:p>
    <w:p w:rsidR="008A087D" w:rsidRPr="00705BB2" w:rsidRDefault="008A087D"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t>HOW THE AUTHORITY PROTECTS PERSONAL  INFORMATION</w:t>
      </w:r>
    </w:p>
    <w:p w:rsidR="008A087D" w:rsidRPr="00705BB2" w:rsidRDefault="008A087D" w:rsidP="00C363EB">
      <w:pPr>
        <w:pStyle w:val="ListParagraph"/>
        <w:spacing w:after="120" w:line="300" w:lineRule="exact"/>
        <w:ind w:left="360"/>
        <w:rPr>
          <w:rFonts w:ascii="Arial" w:hAnsi="Arial" w:cs="Arial"/>
          <w:b/>
          <w:sz w:val="24"/>
          <w:szCs w:val="24"/>
        </w:rPr>
      </w:pPr>
    </w:p>
    <w:p w:rsidR="00F27D81" w:rsidRPr="00F27D81" w:rsidRDefault="008A087D" w:rsidP="008E583D">
      <w:pPr>
        <w:pStyle w:val="ListParagraph"/>
        <w:numPr>
          <w:ilvl w:val="0"/>
          <w:numId w:val="8"/>
        </w:numPr>
        <w:spacing w:after="120" w:line="300" w:lineRule="exact"/>
        <w:rPr>
          <w:rFonts w:ascii="Arial" w:hAnsi="Arial" w:cs="Arial"/>
          <w:b/>
          <w:sz w:val="24"/>
          <w:szCs w:val="24"/>
        </w:rPr>
      </w:pPr>
      <w:r w:rsidRPr="00705BB2">
        <w:rPr>
          <w:rFonts w:ascii="Arial" w:hAnsi="Arial" w:cs="Arial"/>
          <w:sz w:val="24"/>
          <w:szCs w:val="24"/>
        </w:rPr>
        <w:t xml:space="preserve">The information that </w:t>
      </w:r>
      <w:r w:rsidR="00AA4C8D" w:rsidRPr="00705BB2">
        <w:rPr>
          <w:rFonts w:ascii="Arial" w:hAnsi="Arial" w:cs="Arial"/>
          <w:sz w:val="24"/>
          <w:szCs w:val="24"/>
        </w:rPr>
        <w:t>resident</w:t>
      </w:r>
      <w:r w:rsidRPr="00705BB2">
        <w:rPr>
          <w:rFonts w:ascii="Arial" w:hAnsi="Arial" w:cs="Arial"/>
          <w:sz w:val="24"/>
          <w:szCs w:val="24"/>
        </w:rPr>
        <w:t xml:space="preserve">s provide is subject to rigorous measures and procedures to protect it against disclosure </w:t>
      </w:r>
      <w:r w:rsidR="00F27D81">
        <w:rPr>
          <w:rFonts w:ascii="Arial" w:hAnsi="Arial" w:cs="Arial"/>
          <w:sz w:val="24"/>
          <w:szCs w:val="24"/>
        </w:rPr>
        <w:t>to anyone who shouldn’t see it.</w:t>
      </w:r>
    </w:p>
    <w:p w:rsidR="008A087D" w:rsidRPr="00EC0AE8" w:rsidRDefault="008A087D" w:rsidP="008E583D">
      <w:pPr>
        <w:pStyle w:val="ListParagraph"/>
        <w:numPr>
          <w:ilvl w:val="0"/>
          <w:numId w:val="8"/>
        </w:numPr>
        <w:spacing w:after="120" w:line="300" w:lineRule="exact"/>
        <w:rPr>
          <w:rFonts w:ascii="Arial" w:hAnsi="Arial" w:cs="Arial"/>
          <w:b/>
          <w:sz w:val="24"/>
          <w:szCs w:val="24"/>
        </w:rPr>
      </w:pPr>
      <w:r w:rsidRPr="00705BB2">
        <w:rPr>
          <w:rFonts w:ascii="Arial" w:hAnsi="Arial" w:cs="Arial"/>
          <w:sz w:val="24"/>
          <w:szCs w:val="24"/>
        </w:rPr>
        <w:t>The Authority has a set of information security policies and provides training to staff that handle personal information.</w:t>
      </w:r>
    </w:p>
    <w:p w:rsidR="008A087D" w:rsidRPr="00EC0AE8" w:rsidRDefault="008A087D" w:rsidP="008E583D">
      <w:pPr>
        <w:pStyle w:val="ListParagraph"/>
        <w:numPr>
          <w:ilvl w:val="0"/>
          <w:numId w:val="8"/>
        </w:numPr>
        <w:spacing w:after="120" w:line="300" w:lineRule="exact"/>
        <w:rPr>
          <w:rFonts w:ascii="Arial" w:hAnsi="Arial" w:cs="Arial"/>
          <w:b/>
          <w:sz w:val="24"/>
          <w:szCs w:val="24"/>
        </w:rPr>
      </w:pPr>
      <w:r w:rsidRPr="00705BB2">
        <w:rPr>
          <w:rFonts w:ascii="Arial" w:hAnsi="Arial" w:cs="Arial"/>
          <w:sz w:val="24"/>
          <w:szCs w:val="24"/>
        </w:rPr>
        <w:t xml:space="preserve">The majority of </w:t>
      </w:r>
      <w:r w:rsidR="00AF7AB8" w:rsidRPr="00705BB2">
        <w:rPr>
          <w:rFonts w:ascii="Arial" w:hAnsi="Arial" w:cs="Arial"/>
          <w:sz w:val="24"/>
          <w:szCs w:val="24"/>
        </w:rPr>
        <w:t xml:space="preserve">personal </w:t>
      </w:r>
      <w:r w:rsidRPr="00705BB2">
        <w:rPr>
          <w:rFonts w:ascii="Arial" w:hAnsi="Arial" w:cs="Arial"/>
          <w:sz w:val="24"/>
          <w:szCs w:val="24"/>
        </w:rPr>
        <w:t xml:space="preserve">data is stored electronically as part of the organisation’s internal IT systems, which are in turn provided and secured by </w:t>
      </w:r>
      <w:r w:rsidR="00EF1A51" w:rsidRPr="00705BB2">
        <w:rPr>
          <w:rFonts w:ascii="Arial" w:hAnsi="Arial" w:cs="Arial"/>
          <w:sz w:val="24"/>
          <w:szCs w:val="24"/>
        </w:rPr>
        <w:t>its landlord (Merseytravel</w:t>
      </w:r>
      <w:r w:rsidR="00705BB2">
        <w:rPr>
          <w:rFonts w:ascii="Arial" w:hAnsi="Arial" w:cs="Arial"/>
          <w:sz w:val="24"/>
          <w:szCs w:val="24"/>
        </w:rPr>
        <w:t xml:space="preserve"> [Merseyside Integrated Transport Authority]</w:t>
      </w:r>
      <w:r w:rsidR="00EF1A51" w:rsidRPr="00705BB2">
        <w:rPr>
          <w:rFonts w:ascii="Arial" w:hAnsi="Arial" w:cs="Arial"/>
          <w:sz w:val="24"/>
          <w:szCs w:val="24"/>
        </w:rPr>
        <w:t>) at its Mann Island Head Office</w:t>
      </w:r>
      <w:r w:rsidR="00485E98" w:rsidRPr="00705BB2">
        <w:rPr>
          <w:rFonts w:ascii="Arial" w:hAnsi="Arial" w:cs="Arial"/>
          <w:sz w:val="24"/>
          <w:szCs w:val="24"/>
        </w:rPr>
        <w:t xml:space="preserve"> in Liverpool, </w:t>
      </w:r>
      <w:r w:rsidRPr="00705BB2">
        <w:rPr>
          <w:rFonts w:ascii="Arial" w:hAnsi="Arial" w:cs="Arial"/>
          <w:sz w:val="24"/>
          <w:szCs w:val="24"/>
        </w:rPr>
        <w:t>through a Service Level Agreement.</w:t>
      </w:r>
    </w:p>
    <w:p w:rsidR="00F27D81" w:rsidRPr="00F27D81" w:rsidRDefault="008A087D" w:rsidP="008E583D">
      <w:pPr>
        <w:pStyle w:val="ListParagraph"/>
        <w:numPr>
          <w:ilvl w:val="0"/>
          <w:numId w:val="8"/>
        </w:numPr>
        <w:spacing w:after="120" w:line="300" w:lineRule="exact"/>
        <w:rPr>
          <w:rFonts w:ascii="Arial" w:hAnsi="Arial" w:cs="Arial"/>
          <w:b/>
          <w:sz w:val="24"/>
          <w:szCs w:val="24"/>
        </w:rPr>
      </w:pPr>
      <w:r w:rsidRPr="00705BB2">
        <w:rPr>
          <w:rFonts w:ascii="Arial" w:hAnsi="Arial" w:cs="Arial"/>
          <w:sz w:val="24"/>
          <w:szCs w:val="24"/>
        </w:rPr>
        <w:t xml:space="preserve">The Authority does not keep </w:t>
      </w:r>
      <w:r w:rsidR="00705BB2" w:rsidRPr="00705BB2">
        <w:rPr>
          <w:rFonts w:ascii="Arial" w:hAnsi="Arial" w:cs="Arial"/>
          <w:sz w:val="24"/>
          <w:szCs w:val="24"/>
        </w:rPr>
        <w:t>personal information</w:t>
      </w:r>
      <w:r w:rsidRPr="00705BB2">
        <w:rPr>
          <w:rFonts w:ascii="Arial" w:hAnsi="Arial" w:cs="Arial"/>
          <w:sz w:val="24"/>
          <w:szCs w:val="24"/>
        </w:rPr>
        <w:t xml:space="preserve"> longer than it is needed</w:t>
      </w:r>
      <w:r w:rsidR="00EF1A51" w:rsidRPr="00705BB2">
        <w:rPr>
          <w:rFonts w:ascii="Arial" w:hAnsi="Arial" w:cs="Arial"/>
          <w:sz w:val="24"/>
          <w:szCs w:val="24"/>
        </w:rPr>
        <w:t xml:space="preserve"> or necessary</w:t>
      </w:r>
      <w:r w:rsidRPr="00705BB2">
        <w:rPr>
          <w:rFonts w:ascii="Arial" w:hAnsi="Arial" w:cs="Arial"/>
          <w:sz w:val="24"/>
          <w:szCs w:val="24"/>
        </w:rPr>
        <w:t>, and it ensures that it disposes of paper records or deletes any electronic person</w:t>
      </w:r>
      <w:r w:rsidR="00F27D81">
        <w:rPr>
          <w:rFonts w:ascii="Arial" w:hAnsi="Arial" w:cs="Arial"/>
          <w:sz w:val="24"/>
          <w:szCs w:val="24"/>
        </w:rPr>
        <w:t>al information in a secure way.</w:t>
      </w:r>
    </w:p>
    <w:p w:rsidR="008A087D" w:rsidRPr="00EC0AE8" w:rsidRDefault="008A087D" w:rsidP="008E583D">
      <w:pPr>
        <w:pStyle w:val="ListParagraph"/>
        <w:numPr>
          <w:ilvl w:val="0"/>
          <w:numId w:val="8"/>
        </w:numPr>
        <w:spacing w:after="120" w:line="300" w:lineRule="exact"/>
        <w:rPr>
          <w:rFonts w:ascii="Arial" w:hAnsi="Arial" w:cs="Arial"/>
          <w:b/>
          <w:sz w:val="24"/>
          <w:szCs w:val="24"/>
        </w:rPr>
      </w:pPr>
      <w:r w:rsidRPr="00705BB2">
        <w:rPr>
          <w:rFonts w:ascii="Arial" w:hAnsi="Arial" w:cs="Arial"/>
          <w:sz w:val="24"/>
          <w:szCs w:val="24"/>
        </w:rPr>
        <w:t>The Authority maintains a Destruction Record to ensure a clear audit of when and what types of data is destroyed.</w:t>
      </w:r>
    </w:p>
    <w:p w:rsidR="008A087D" w:rsidRPr="00705BB2" w:rsidRDefault="008A087D" w:rsidP="008E583D">
      <w:pPr>
        <w:pStyle w:val="ListParagraph"/>
        <w:numPr>
          <w:ilvl w:val="0"/>
          <w:numId w:val="8"/>
        </w:numPr>
        <w:spacing w:after="120" w:line="300" w:lineRule="exact"/>
        <w:rPr>
          <w:rFonts w:ascii="Arial" w:hAnsi="Arial" w:cs="Arial"/>
          <w:b/>
          <w:sz w:val="24"/>
          <w:szCs w:val="24"/>
        </w:rPr>
      </w:pPr>
      <w:r w:rsidRPr="00705BB2">
        <w:rPr>
          <w:rFonts w:ascii="Arial" w:hAnsi="Arial" w:cs="Arial"/>
          <w:sz w:val="24"/>
          <w:szCs w:val="24"/>
        </w:rPr>
        <w:t xml:space="preserve">The Authority may share personal information to another party (as described in the previous section (5.) which </w:t>
      </w:r>
      <w:r w:rsidR="00C363EB" w:rsidRPr="00C363EB">
        <w:rPr>
          <w:rFonts w:ascii="Arial" w:hAnsi="Arial" w:cs="Arial"/>
          <w:sz w:val="24"/>
          <w:szCs w:val="24"/>
        </w:rPr>
        <w:t>deals</w:t>
      </w:r>
      <w:r w:rsidR="00C363EB">
        <w:rPr>
          <w:rFonts w:ascii="Arial" w:hAnsi="Arial" w:cs="Arial"/>
          <w:i/>
          <w:sz w:val="24"/>
          <w:szCs w:val="24"/>
        </w:rPr>
        <w:t xml:space="preserve"> ‘S</w:t>
      </w:r>
      <w:r w:rsidRPr="00705BB2">
        <w:rPr>
          <w:rFonts w:ascii="Arial" w:hAnsi="Arial" w:cs="Arial"/>
          <w:i/>
          <w:sz w:val="24"/>
          <w:szCs w:val="24"/>
        </w:rPr>
        <w:t>haring personal information</w:t>
      </w:r>
      <w:r w:rsidR="00C363EB">
        <w:rPr>
          <w:rFonts w:ascii="Arial" w:hAnsi="Arial" w:cs="Arial"/>
          <w:i/>
          <w:sz w:val="24"/>
          <w:szCs w:val="24"/>
        </w:rPr>
        <w:t>’</w:t>
      </w:r>
      <w:r w:rsidRPr="00705BB2">
        <w:rPr>
          <w:rFonts w:ascii="Arial" w:hAnsi="Arial" w:cs="Arial"/>
          <w:sz w:val="24"/>
          <w:szCs w:val="24"/>
        </w:rPr>
        <w:t xml:space="preserve">). The Authority requires those organisations to have rigorous security in in place to store and protect the information shared with them in accordance with the General </w:t>
      </w:r>
      <w:r w:rsidR="00EF1A51" w:rsidRPr="00705BB2">
        <w:rPr>
          <w:rFonts w:ascii="Arial" w:hAnsi="Arial" w:cs="Arial"/>
          <w:sz w:val="24"/>
          <w:szCs w:val="24"/>
        </w:rPr>
        <w:t xml:space="preserve">Data Protection Regulations 2016 </w:t>
      </w:r>
      <w:r w:rsidRPr="00705BB2">
        <w:rPr>
          <w:rFonts w:ascii="Arial" w:hAnsi="Arial" w:cs="Arial"/>
          <w:sz w:val="24"/>
          <w:szCs w:val="24"/>
        </w:rPr>
        <w:t xml:space="preserve">(Data Protection Act 2018).  </w:t>
      </w:r>
    </w:p>
    <w:p w:rsidR="008A087D" w:rsidRPr="00705BB2" w:rsidRDefault="008A087D" w:rsidP="00C363EB">
      <w:pPr>
        <w:pStyle w:val="ListParagraph"/>
        <w:spacing w:after="120" w:line="300" w:lineRule="exact"/>
        <w:rPr>
          <w:rFonts w:ascii="Arial" w:hAnsi="Arial" w:cs="Arial"/>
          <w:b/>
          <w:sz w:val="24"/>
          <w:szCs w:val="24"/>
        </w:rPr>
      </w:pPr>
    </w:p>
    <w:p w:rsidR="008A087D" w:rsidRPr="00705BB2" w:rsidRDefault="008A087D"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t>ACCESS TO PERSONAL DATA</w:t>
      </w:r>
    </w:p>
    <w:p w:rsidR="008A087D" w:rsidRPr="00705BB2" w:rsidRDefault="008A087D" w:rsidP="00C363EB">
      <w:pPr>
        <w:pStyle w:val="ListParagraph"/>
        <w:spacing w:after="120" w:line="300" w:lineRule="exact"/>
        <w:rPr>
          <w:rFonts w:ascii="Arial" w:hAnsi="Arial" w:cs="Arial"/>
          <w:b/>
          <w:sz w:val="24"/>
          <w:szCs w:val="24"/>
        </w:rPr>
      </w:pPr>
    </w:p>
    <w:p w:rsidR="00F27D81" w:rsidRPr="00F27D81" w:rsidRDefault="008A087D" w:rsidP="008E583D">
      <w:pPr>
        <w:pStyle w:val="ListParagraph"/>
        <w:numPr>
          <w:ilvl w:val="0"/>
          <w:numId w:val="9"/>
        </w:numPr>
        <w:spacing w:after="120" w:line="300" w:lineRule="exact"/>
        <w:rPr>
          <w:rFonts w:ascii="Arial" w:hAnsi="Arial" w:cs="Arial"/>
          <w:b/>
          <w:sz w:val="24"/>
          <w:szCs w:val="24"/>
        </w:rPr>
      </w:pPr>
      <w:r w:rsidRPr="00705BB2">
        <w:rPr>
          <w:rFonts w:ascii="Arial" w:hAnsi="Arial" w:cs="Arial"/>
          <w:sz w:val="24"/>
          <w:szCs w:val="24"/>
        </w:rPr>
        <w:t xml:space="preserve">All </w:t>
      </w:r>
      <w:r w:rsidR="00AA4C8D" w:rsidRPr="00705BB2">
        <w:rPr>
          <w:rFonts w:ascii="Arial" w:hAnsi="Arial" w:cs="Arial"/>
          <w:sz w:val="24"/>
          <w:szCs w:val="24"/>
        </w:rPr>
        <w:t>resident</w:t>
      </w:r>
      <w:r w:rsidRPr="00705BB2">
        <w:rPr>
          <w:rFonts w:ascii="Arial" w:hAnsi="Arial" w:cs="Arial"/>
          <w:sz w:val="24"/>
          <w:szCs w:val="24"/>
        </w:rPr>
        <w:t>s have the legal right to request that Merseyside Recycling and Waste Authority provide details of the personal data it retains and processes</w:t>
      </w:r>
      <w:r w:rsidR="00682B0B">
        <w:rPr>
          <w:rFonts w:ascii="Arial" w:hAnsi="Arial" w:cs="Arial"/>
          <w:sz w:val="24"/>
          <w:szCs w:val="24"/>
        </w:rPr>
        <w:t xml:space="preserve"> about them</w:t>
      </w:r>
      <w:r w:rsidRPr="00705BB2">
        <w:rPr>
          <w:rFonts w:ascii="Arial" w:hAnsi="Arial" w:cs="Arial"/>
          <w:sz w:val="24"/>
          <w:szCs w:val="24"/>
        </w:rPr>
        <w:t xml:space="preserve">.  </w:t>
      </w:r>
      <w:r w:rsidR="00AA4C8D" w:rsidRPr="00705BB2">
        <w:rPr>
          <w:rFonts w:ascii="Arial" w:hAnsi="Arial" w:cs="Arial"/>
          <w:sz w:val="24"/>
          <w:szCs w:val="24"/>
        </w:rPr>
        <w:t>Resident</w:t>
      </w:r>
      <w:r w:rsidRPr="00705BB2">
        <w:rPr>
          <w:rFonts w:ascii="Arial" w:hAnsi="Arial" w:cs="Arial"/>
          <w:sz w:val="24"/>
          <w:szCs w:val="24"/>
        </w:rPr>
        <w:t>s can also legally request the information that the Authority holds in relation to them, and that the Authority stop proc</w:t>
      </w:r>
      <w:r w:rsidR="00F27D81">
        <w:rPr>
          <w:rFonts w:ascii="Arial" w:hAnsi="Arial" w:cs="Arial"/>
          <w:sz w:val="24"/>
          <w:szCs w:val="24"/>
        </w:rPr>
        <w:t>essing or delete personal data.</w:t>
      </w:r>
    </w:p>
    <w:p w:rsidR="008A087D" w:rsidRPr="00EC0AE8" w:rsidRDefault="008A087D" w:rsidP="008E583D">
      <w:pPr>
        <w:pStyle w:val="ListParagraph"/>
        <w:numPr>
          <w:ilvl w:val="0"/>
          <w:numId w:val="9"/>
        </w:numPr>
        <w:spacing w:after="120" w:line="300" w:lineRule="exact"/>
        <w:rPr>
          <w:rFonts w:ascii="Arial" w:hAnsi="Arial" w:cs="Arial"/>
          <w:b/>
          <w:sz w:val="24"/>
          <w:szCs w:val="24"/>
        </w:rPr>
      </w:pPr>
      <w:r w:rsidRPr="00705BB2">
        <w:rPr>
          <w:rFonts w:ascii="Arial" w:hAnsi="Arial" w:cs="Arial"/>
          <w:sz w:val="24"/>
          <w:szCs w:val="24"/>
        </w:rPr>
        <w:t>However, if this request is approved</w:t>
      </w:r>
      <w:r w:rsidR="00682B0B">
        <w:rPr>
          <w:rFonts w:ascii="Arial" w:hAnsi="Arial" w:cs="Arial"/>
          <w:sz w:val="24"/>
          <w:szCs w:val="24"/>
        </w:rPr>
        <w:t>, the resident or individual needs to be aware that</w:t>
      </w:r>
      <w:r w:rsidRPr="00705BB2">
        <w:rPr>
          <w:rFonts w:ascii="Arial" w:hAnsi="Arial" w:cs="Arial"/>
          <w:sz w:val="24"/>
          <w:szCs w:val="24"/>
        </w:rPr>
        <w:t xml:space="preserve"> this may prevent the Authority’s ability to deliver its contractual responsibilities</w:t>
      </w:r>
    </w:p>
    <w:p w:rsidR="008A087D" w:rsidRPr="00EC0AE8" w:rsidRDefault="008A087D" w:rsidP="008E583D">
      <w:pPr>
        <w:pStyle w:val="ListParagraph"/>
        <w:numPr>
          <w:ilvl w:val="0"/>
          <w:numId w:val="9"/>
        </w:numPr>
        <w:spacing w:after="120" w:line="300" w:lineRule="exact"/>
        <w:rPr>
          <w:rFonts w:ascii="Arial" w:hAnsi="Arial" w:cs="Arial"/>
          <w:b/>
          <w:sz w:val="24"/>
          <w:szCs w:val="24"/>
        </w:rPr>
      </w:pPr>
      <w:r w:rsidRPr="00705BB2">
        <w:rPr>
          <w:rFonts w:ascii="Arial" w:hAnsi="Arial" w:cs="Arial"/>
          <w:sz w:val="24"/>
          <w:szCs w:val="24"/>
        </w:rPr>
        <w:t>A request to stop processing or deleting personal data may seriously affect a ran</w:t>
      </w:r>
      <w:r w:rsidR="00682B0B">
        <w:rPr>
          <w:rFonts w:ascii="Arial" w:hAnsi="Arial" w:cs="Arial"/>
          <w:sz w:val="24"/>
          <w:szCs w:val="24"/>
        </w:rPr>
        <w:t>ge of services</w:t>
      </w:r>
      <w:r w:rsidRPr="00705BB2">
        <w:rPr>
          <w:rFonts w:ascii="Arial" w:hAnsi="Arial" w:cs="Arial"/>
          <w:sz w:val="24"/>
          <w:szCs w:val="24"/>
        </w:rPr>
        <w:t xml:space="preserve">. Where possible the Authority will seek to comply with a </w:t>
      </w:r>
      <w:r w:rsidR="00AA4C8D" w:rsidRPr="00705BB2">
        <w:rPr>
          <w:rFonts w:ascii="Arial" w:hAnsi="Arial" w:cs="Arial"/>
          <w:sz w:val="24"/>
          <w:szCs w:val="24"/>
        </w:rPr>
        <w:t>resident</w:t>
      </w:r>
      <w:r w:rsidRPr="00705BB2">
        <w:rPr>
          <w:rFonts w:ascii="Arial" w:hAnsi="Arial" w:cs="Arial"/>
          <w:sz w:val="24"/>
          <w:szCs w:val="24"/>
        </w:rPr>
        <w:t>’s request, but may need to hold or process information in connection with one or more of the Authority’s legal or contractual function</w:t>
      </w:r>
      <w:r w:rsidR="00AA4C8D" w:rsidRPr="00705BB2">
        <w:rPr>
          <w:rFonts w:ascii="Arial" w:hAnsi="Arial" w:cs="Arial"/>
          <w:sz w:val="24"/>
          <w:szCs w:val="24"/>
        </w:rPr>
        <w:t>s as a statutory Authority</w:t>
      </w:r>
      <w:r w:rsidRPr="00705BB2">
        <w:rPr>
          <w:rFonts w:ascii="Arial" w:hAnsi="Arial" w:cs="Arial"/>
          <w:sz w:val="24"/>
          <w:szCs w:val="24"/>
        </w:rPr>
        <w:t>.</w:t>
      </w:r>
    </w:p>
    <w:p w:rsidR="008A087D" w:rsidRPr="00EC0AE8" w:rsidRDefault="008A087D" w:rsidP="008E583D">
      <w:pPr>
        <w:pStyle w:val="ListParagraph"/>
        <w:numPr>
          <w:ilvl w:val="0"/>
          <w:numId w:val="9"/>
        </w:numPr>
        <w:spacing w:after="120" w:line="300" w:lineRule="exact"/>
        <w:rPr>
          <w:rFonts w:ascii="Arial" w:hAnsi="Arial" w:cs="Arial"/>
          <w:b/>
          <w:sz w:val="24"/>
          <w:szCs w:val="24"/>
        </w:rPr>
      </w:pPr>
      <w:r w:rsidRPr="00705BB2">
        <w:rPr>
          <w:rFonts w:ascii="Arial" w:hAnsi="Arial" w:cs="Arial"/>
          <w:sz w:val="24"/>
          <w:szCs w:val="24"/>
        </w:rPr>
        <w:t xml:space="preserve">The Authority will try to ensure that any personal information it holds about a </w:t>
      </w:r>
      <w:r w:rsidR="00AA4C8D" w:rsidRPr="00705BB2">
        <w:rPr>
          <w:rFonts w:ascii="Arial" w:hAnsi="Arial" w:cs="Arial"/>
          <w:sz w:val="24"/>
          <w:szCs w:val="24"/>
        </w:rPr>
        <w:t>resident</w:t>
      </w:r>
      <w:r w:rsidRPr="00705BB2">
        <w:rPr>
          <w:rFonts w:ascii="Arial" w:hAnsi="Arial" w:cs="Arial"/>
          <w:sz w:val="24"/>
          <w:szCs w:val="24"/>
        </w:rPr>
        <w:t xml:space="preserve"> is correct. There may be situations where the </w:t>
      </w:r>
      <w:r w:rsidR="00AA4C8D" w:rsidRPr="00705BB2">
        <w:rPr>
          <w:rFonts w:ascii="Arial" w:hAnsi="Arial" w:cs="Arial"/>
          <w:sz w:val="24"/>
          <w:szCs w:val="24"/>
        </w:rPr>
        <w:t>resident</w:t>
      </w:r>
      <w:r w:rsidRPr="00705BB2">
        <w:rPr>
          <w:rFonts w:ascii="Arial" w:hAnsi="Arial" w:cs="Arial"/>
          <w:sz w:val="24"/>
          <w:szCs w:val="24"/>
        </w:rPr>
        <w:t xml:space="preserve"> finds the information the Authority hold is no longer accurate and the </w:t>
      </w:r>
      <w:r w:rsidR="00AA4C8D" w:rsidRPr="00705BB2">
        <w:rPr>
          <w:rFonts w:ascii="Arial" w:hAnsi="Arial" w:cs="Arial"/>
          <w:sz w:val="24"/>
          <w:szCs w:val="24"/>
        </w:rPr>
        <w:t>resident</w:t>
      </w:r>
      <w:r w:rsidRPr="00705BB2">
        <w:rPr>
          <w:rFonts w:ascii="Arial" w:hAnsi="Arial" w:cs="Arial"/>
          <w:sz w:val="24"/>
          <w:szCs w:val="24"/>
        </w:rPr>
        <w:t xml:space="preserve"> has the right to ask for this to be corrected.</w:t>
      </w:r>
    </w:p>
    <w:p w:rsidR="00F27D81" w:rsidRPr="00F27D81" w:rsidRDefault="008A087D" w:rsidP="008E583D">
      <w:pPr>
        <w:pStyle w:val="ListParagraph"/>
        <w:numPr>
          <w:ilvl w:val="0"/>
          <w:numId w:val="9"/>
        </w:numPr>
        <w:spacing w:after="120" w:line="300" w:lineRule="exact"/>
        <w:rPr>
          <w:rFonts w:ascii="Arial" w:hAnsi="Arial" w:cs="Arial"/>
          <w:b/>
          <w:sz w:val="24"/>
          <w:szCs w:val="24"/>
        </w:rPr>
      </w:pPr>
      <w:r w:rsidRPr="00705BB2">
        <w:rPr>
          <w:rFonts w:ascii="Arial" w:hAnsi="Arial" w:cs="Arial"/>
          <w:sz w:val="24"/>
          <w:szCs w:val="24"/>
        </w:rPr>
        <w:t xml:space="preserve">To exercise any of these rights, or if a </w:t>
      </w:r>
      <w:r w:rsidR="00AA4C8D" w:rsidRPr="00705BB2">
        <w:rPr>
          <w:rFonts w:ascii="Arial" w:hAnsi="Arial" w:cs="Arial"/>
          <w:sz w:val="24"/>
          <w:szCs w:val="24"/>
        </w:rPr>
        <w:t>resident</w:t>
      </w:r>
      <w:r w:rsidRPr="00705BB2">
        <w:rPr>
          <w:rFonts w:ascii="Arial" w:hAnsi="Arial" w:cs="Arial"/>
          <w:sz w:val="24"/>
          <w:szCs w:val="24"/>
        </w:rPr>
        <w:t xml:space="preserve">, previous employee or other individual has a complaint about how their personal information has been used, please contact: </w:t>
      </w:r>
    </w:p>
    <w:p w:rsidR="00F27D81" w:rsidRDefault="00F27D81" w:rsidP="00F27D81">
      <w:pPr>
        <w:pStyle w:val="ListParagraph"/>
        <w:spacing w:after="120" w:line="300" w:lineRule="exact"/>
        <w:rPr>
          <w:rFonts w:ascii="Arial" w:hAnsi="Arial" w:cs="Arial"/>
          <w:sz w:val="24"/>
          <w:szCs w:val="24"/>
        </w:rPr>
      </w:pPr>
    </w:p>
    <w:p w:rsidR="008A087D" w:rsidRPr="00F27D81" w:rsidRDefault="008A087D" w:rsidP="00F27D81">
      <w:pPr>
        <w:pStyle w:val="ListParagraph"/>
        <w:spacing w:after="120" w:line="300" w:lineRule="exact"/>
        <w:rPr>
          <w:rStyle w:val="Hyperlink"/>
          <w:rFonts w:ascii="Arial" w:hAnsi="Arial" w:cs="Arial"/>
          <w:b/>
          <w:i/>
          <w:color w:val="auto"/>
          <w:sz w:val="24"/>
          <w:szCs w:val="24"/>
          <w:u w:val="none"/>
        </w:rPr>
      </w:pPr>
      <w:r w:rsidRPr="00F27D81">
        <w:rPr>
          <w:rFonts w:ascii="Arial" w:hAnsi="Arial" w:cs="Arial"/>
          <w:i/>
          <w:sz w:val="24"/>
          <w:szCs w:val="24"/>
        </w:rPr>
        <w:t>Merseyside Recycling and Waste Authority by writing to MRWA, 7</w:t>
      </w:r>
      <w:r w:rsidRPr="00F27D81">
        <w:rPr>
          <w:rFonts w:ascii="Arial" w:hAnsi="Arial" w:cs="Arial"/>
          <w:i/>
          <w:sz w:val="24"/>
          <w:szCs w:val="24"/>
          <w:vertAlign w:val="superscript"/>
        </w:rPr>
        <w:t>th</w:t>
      </w:r>
      <w:r w:rsidRPr="00F27D81">
        <w:rPr>
          <w:rFonts w:ascii="Arial" w:hAnsi="Arial" w:cs="Arial"/>
          <w:i/>
          <w:sz w:val="24"/>
          <w:szCs w:val="24"/>
        </w:rPr>
        <w:t xml:space="preserve"> Floor, No. 1, Mann Island, Liverpool, Merseyside L3 1BP. Alternatively telephone the Authority on 0151 255 1444 or email to </w:t>
      </w:r>
      <w:hyperlink r:id="rId15" w:history="1">
        <w:r w:rsidRPr="00F27D81">
          <w:rPr>
            <w:rStyle w:val="Hyperlink"/>
            <w:rFonts w:ascii="Arial" w:hAnsi="Arial" w:cs="Arial"/>
            <w:i/>
            <w:sz w:val="24"/>
            <w:szCs w:val="24"/>
          </w:rPr>
          <w:t>enquiries@merseysidewda.gov.uk</w:t>
        </w:r>
      </w:hyperlink>
      <w:r w:rsidRPr="00F27D81">
        <w:rPr>
          <w:rStyle w:val="Hyperlink"/>
          <w:rFonts w:ascii="Arial" w:hAnsi="Arial" w:cs="Arial"/>
          <w:i/>
          <w:sz w:val="24"/>
          <w:szCs w:val="24"/>
        </w:rPr>
        <w:t xml:space="preserve">. </w:t>
      </w:r>
    </w:p>
    <w:p w:rsidR="002A3814" w:rsidRPr="00705BB2" w:rsidRDefault="002A3814" w:rsidP="00C363EB">
      <w:pPr>
        <w:pStyle w:val="ListParagraph"/>
        <w:spacing w:after="120" w:line="300" w:lineRule="exact"/>
        <w:rPr>
          <w:rStyle w:val="Hyperlink"/>
          <w:rFonts w:ascii="Arial" w:hAnsi="Arial" w:cs="Arial"/>
          <w:b/>
          <w:color w:val="auto"/>
          <w:sz w:val="24"/>
          <w:szCs w:val="24"/>
          <w:u w:val="none"/>
        </w:rPr>
      </w:pPr>
    </w:p>
    <w:p w:rsidR="008A087D" w:rsidRPr="00705BB2" w:rsidRDefault="008A087D"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t>MAKING A REQUEST</w:t>
      </w:r>
    </w:p>
    <w:p w:rsidR="008A087D" w:rsidRPr="00705BB2" w:rsidRDefault="008A087D" w:rsidP="00C363EB">
      <w:pPr>
        <w:pStyle w:val="ListParagraph"/>
        <w:spacing w:after="120" w:line="300" w:lineRule="exact"/>
        <w:ind w:left="360"/>
        <w:rPr>
          <w:rFonts w:ascii="Arial" w:hAnsi="Arial" w:cs="Arial"/>
          <w:b/>
          <w:sz w:val="24"/>
          <w:szCs w:val="24"/>
        </w:rPr>
      </w:pPr>
    </w:p>
    <w:p w:rsidR="008A087D" w:rsidRPr="00705BB2" w:rsidRDefault="008A1292" w:rsidP="008E583D">
      <w:pPr>
        <w:pStyle w:val="ListParagraph"/>
        <w:numPr>
          <w:ilvl w:val="0"/>
          <w:numId w:val="10"/>
        </w:numPr>
        <w:spacing w:after="120" w:line="300" w:lineRule="exact"/>
        <w:rPr>
          <w:rFonts w:ascii="Arial" w:hAnsi="Arial" w:cs="Arial"/>
          <w:b/>
          <w:sz w:val="24"/>
          <w:szCs w:val="24"/>
        </w:rPr>
      </w:pPr>
      <w:r w:rsidRPr="00705BB2">
        <w:rPr>
          <w:rFonts w:ascii="Arial" w:hAnsi="Arial" w:cs="Arial"/>
          <w:sz w:val="24"/>
          <w:szCs w:val="24"/>
        </w:rPr>
        <w:t xml:space="preserve">Any resident or individual can make a request </w:t>
      </w:r>
      <w:r w:rsidR="008A087D" w:rsidRPr="00705BB2">
        <w:rPr>
          <w:rFonts w:ascii="Arial" w:hAnsi="Arial" w:cs="Arial"/>
          <w:sz w:val="24"/>
          <w:szCs w:val="24"/>
        </w:rPr>
        <w:t xml:space="preserve">for any personal data that the Authority may hold about them. Under data protection legislation, personal information is any information that the Authority has collected about an individual </w:t>
      </w:r>
      <w:r w:rsidR="00AA4C8D" w:rsidRPr="00705BB2">
        <w:rPr>
          <w:rFonts w:ascii="Arial" w:hAnsi="Arial" w:cs="Arial"/>
          <w:sz w:val="24"/>
          <w:szCs w:val="24"/>
        </w:rPr>
        <w:t>resident</w:t>
      </w:r>
      <w:r w:rsidR="008A087D" w:rsidRPr="00705BB2">
        <w:rPr>
          <w:rFonts w:ascii="Arial" w:hAnsi="Arial" w:cs="Arial"/>
          <w:sz w:val="24"/>
          <w:szCs w:val="24"/>
        </w:rPr>
        <w:t xml:space="preserve"> or is personal information that could be used to identify them. Examples of information that can be considered personal information include:</w:t>
      </w:r>
    </w:p>
    <w:p w:rsidR="008A087D" w:rsidRPr="00705BB2" w:rsidRDefault="008A087D" w:rsidP="00C363EB">
      <w:pPr>
        <w:pStyle w:val="ListParagraph"/>
        <w:spacing w:after="120" w:line="300" w:lineRule="exact"/>
        <w:rPr>
          <w:rFonts w:ascii="Arial" w:hAnsi="Arial" w:cs="Arial"/>
          <w:b/>
          <w:sz w:val="24"/>
          <w:szCs w:val="24"/>
        </w:rPr>
      </w:pPr>
    </w:p>
    <w:p w:rsidR="008A087D" w:rsidRPr="00705BB2" w:rsidRDefault="008A087D" w:rsidP="008E583D">
      <w:pPr>
        <w:pStyle w:val="ListParagraph"/>
        <w:numPr>
          <w:ilvl w:val="0"/>
          <w:numId w:val="14"/>
        </w:numPr>
        <w:spacing w:after="120" w:line="300" w:lineRule="exact"/>
        <w:rPr>
          <w:rFonts w:ascii="Arial" w:hAnsi="Arial" w:cs="Arial"/>
          <w:i/>
          <w:sz w:val="24"/>
          <w:szCs w:val="24"/>
        </w:rPr>
      </w:pPr>
      <w:r w:rsidRPr="00705BB2">
        <w:rPr>
          <w:rFonts w:ascii="Arial" w:hAnsi="Arial" w:cs="Arial"/>
          <w:i/>
          <w:sz w:val="24"/>
          <w:szCs w:val="24"/>
        </w:rPr>
        <w:t xml:space="preserve">Personnel file or a report about the </w:t>
      </w:r>
      <w:r w:rsidR="00AA4C8D" w:rsidRPr="00705BB2">
        <w:rPr>
          <w:rFonts w:ascii="Arial" w:hAnsi="Arial" w:cs="Arial"/>
          <w:i/>
          <w:sz w:val="24"/>
          <w:szCs w:val="24"/>
        </w:rPr>
        <w:t>resident</w:t>
      </w:r>
    </w:p>
    <w:p w:rsidR="008A087D" w:rsidRPr="00705BB2" w:rsidRDefault="008A087D" w:rsidP="008E583D">
      <w:pPr>
        <w:pStyle w:val="ListParagraph"/>
        <w:numPr>
          <w:ilvl w:val="0"/>
          <w:numId w:val="14"/>
        </w:numPr>
        <w:spacing w:after="120" w:line="300" w:lineRule="exact"/>
        <w:rPr>
          <w:rFonts w:ascii="Arial" w:hAnsi="Arial" w:cs="Arial"/>
          <w:i/>
          <w:sz w:val="24"/>
          <w:szCs w:val="24"/>
        </w:rPr>
      </w:pPr>
      <w:r w:rsidRPr="00705BB2">
        <w:rPr>
          <w:rFonts w:ascii="Arial" w:hAnsi="Arial" w:cs="Arial"/>
          <w:i/>
          <w:sz w:val="24"/>
          <w:szCs w:val="24"/>
        </w:rPr>
        <w:t xml:space="preserve">Other people’s opinions about the </w:t>
      </w:r>
      <w:r w:rsidR="00AA4C8D" w:rsidRPr="00705BB2">
        <w:rPr>
          <w:rFonts w:ascii="Arial" w:hAnsi="Arial" w:cs="Arial"/>
          <w:i/>
          <w:sz w:val="24"/>
          <w:szCs w:val="24"/>
        </w:rPr>
        <w:t>resident</w:t>
      </w:r>
    </w:p>
    <w:p w:rsidR="008A087D" w:rsidRPr="00705BB2" w:rsidRDefault="008A087D" w:rsidP="008E583D">
      <w:pPr>
        <w:pStyle w:val="ListParagraph"/>
        <w:numPr>
          <w:ilvl w:val="0"/>
          <w:numId w:val="14"/>
        </w:numPr>
        <w:spacing w:after="120" w:line="300" w:lineRule="exact"/>
        <w:rPr>
          <w:rFonts w:ascii="Arial" w:hAnsi="Arial" w:cs="Arial"/>
          <w:i/>
          <w:sz w:val="24"/>
          <w:szCs w:val="24"/>
        </w:rPr>
      </w:pPr>
      <w:r w:rsidRPr="00705BB2">
        <w:rPr>
          <w:rFonts w:ascii="Arial" w:hAnsi="Arial" w:cs="Arial"/>
          <w:i/>
          <w:sz w:val="24"/>
          <w:szCs w:val="24"/>
        </w:rPr>
        <w:t xml:space="preserve">Photographs of the </w:t>
      </w:r>
      <w:r w:rsidR="00AA4C8D" w:rsidRPr="00705BB2">
        <w:rPr>
          <w:rFonts w:ascii="Arial" w:hAnsi="Arial" w:cs="Arial"/>
          <w:i/>
          <w:sz w:val="24"/>
          <w:szCs w:val="24"/>
        </w:rPr>
        <w:t>resident</w:t>
      </w:r>
      <w:r w:rsidRPr="00705BB2">
        <w:rPr>
          <w:rFonts w:ascii="Arial" w:hAnsi="Arial" w:cs="Arial"/>
          <w:i/>
          <w:sz w:val="24"/>
          <w:szCs w:val="24"/>
        </w:rPr>
        <w:t>s</w:t>
      </w:r>
    </w:p>
    <w:p w:rsidR="00D753CC" w:rsidRPr="00705BB2" w:rsidRDefault="008A087D" w:rsidP="008E583D">
      <w:pPr>
        <w:pStyle w:val="ListParagraph"/>
        <w:numPr>
          <w:ilvl w:val="0"/>
          <w:numId w:val="14"/>
        </w:numPr>
        <w:spacing w:after="120" w:line="300" w:lineRule="exact"/>
        <w:rPr>
          <w:rFonts w:ascii="Arial" w:hAnsi="Arial" w:cs="Arial"/>
          <w:i/>
          <w:sz w:val="24"/>
          <w:szCs w:val="24"/>
        </w:rPr>
      </w:pPr>
      <w:r w:rsidRPr="00705BB2">
        <w:rPr>
          <w:rFonts w:ascii="Arial" w:hAnsi="Arial" w:cs="Arial"/>
          <w:i/>
          <w:sz w:val="24"/>
          <w:szCs w:val="24"/>
        </w:rPr>
        <w:t xml:space="preserve">Finger or voice prints of the </w:t>
      </w:r>
      <w:r w:rsidR="00AA4C8D" w:rsidRPr="00705BB2">
        <w:rPr>
          <w:rFonts w:ascii="Arial" w:hAnsi="Arial" w:cs="Arial"/>
          <w:i/>
          <w:sz w:val="24"/>
          <w:szCs w:val="24"/>
        </w:rPr>
        <w:t>resident</w:t>
      </w:r>
    </w:p>
    <w:p w:rsidR="008A087D" w:rsidRPr="00705BB2" w:rsidRDefault="008A087D" w:rsidP="008E583D">
      <w:pPr>
        <w:pStyle w:val="ListParagraph"/>
        <w:numPr>
          <w:ilvl w:val="0"/>
          <w:numId w:val="14"/>
        </w:numPr>
        <w:spacing w:after="120" w:line="300" w:lineRule="exact"/>
        <w:rPr>
          <w:rFonts w:ascii="Arial" w:hAnsi="Arial" w:cs="Arial"/>
          <w:i/>
          <w:sz w:val="24"/>
          <w:szCs w:val="24"/>
        </w:rPr>
      </w:pPr>
      <w:r w:rsidRPr="00705BB2">
        <w:rPr>
          <w:rFonts w:ascii="Arial" w:hAnsi="Arial" w:cs="Arial"/>
          <w:i/>
          <w:sz w:val="24"/>
          <w:szCs w:val="24"/>
        </w:rPr>
        <w:t xml:space="preserve">Information held or processed within internal systems of the Authority </w:t>
      </w:r>
    </w:p>
    <w:p w:rsidR="00D753CC" w:rsidRPr="00705BB2" w:rsidRDefault="00D753CC" w:rsidP="00C363EB">
      <w:pPr>
        <w:pStyle w:val="ListParagraph"/>
        <w:spacing w:after="120" w:line="300" w:lineRule="exact"/>
        <w:rPr>
          <w:rFonts w:ascii="Arial" w:hAnsi="Arial" w:cs="Arial"/>
          <w:i/>
          <w:sz w:val="24"/>
          <w:szCs w:val="24"/>
        </w:rPr>
      </w:pPr>
    </w:p>
    <w:p w:rsidR="008A087D" w:rsidRPr="00705BB2" w:rsidRDefault="008A087D" w:rsidP="008E583D">
      <w:pPr>
        <w:pStyle w:val="ListParagraph"/>
        <w:numPr>
          <w:ilvl w:val="0"/>
          <w:numId w:val="10"/>
        </w:numPr>
        <w:spacing w:after="120" w:line="300" w:lineRule="exact"/>
        <w:rPr>
          <w:rFonts w:ascii="Arial" w:hAnsi="Arial" w:cs="Arial"/>
          <w:sz w:val="24"/>
          <w:szCs w:val="24"/>
        </w:rPr>
      </w:pPr>
      <w:r w:rsidRPr="00705BB2">
        <w:rPr>
          <w:rFonts w:ascii="Arial" w:hAnsi="Arial" w:cs="Arial"/>
          <w:sz w:val="24"/>
          <w:szCs w:val="24"/>
        </w:rPr>
        <w:t xml:space="preserve">There may also be some circumstances where it is not possible to provide a </w:t>
      </w:r>
      <w:r w:rsidR="00AA4C8D" w:rsidRPr="00705BB2">
        <w:rPr>
          <w:rFonts w:ascii="Arial" w:hAnsi="Arial" w:cs="Arial"/>
          <w:sz w:val="24"/>
          <w:szCs w:val="24"/>
        </w:rPr>
        <w:t>resident</w:t>
      </w:r>
      <w:r w:rsidRPr="00705BB2">
        <w:rPr>
          <w:rFonts w:ascii="Arial" w:hAnsi="Arial" w:cs="Arial"/>
          <w:sz w:val="24"/>
          <w:szCs w:val="24"/>
        </w:rPr>
        <w:t xml:space="preserve"> with all of the information requested, these include but are not limited to:</w:t>
      </w:r>
    </w:p>
    <w:p w:rsidR="008A087D" w:rsidRPr="00705BB2" w:rsidRDefault="008A087D" w:rsidP="00C363EB">
      <w:pPr>
        <w:pStyle w:val="ListParagraph"/>
        <w:spacing w:after="120" w:line="300" w:lineRule="exact"/>
        <w:rPr>
          <w:rFonts w:ascii="Arial" w:hAnsi="Arial" w:cs="Arial"/>
          <w:sz w:val="24"/>
          <w:szCs w:val="24"/>
        </w:rPr>
      </w:pPr>
    </w:p>
    <w:p w:rsidR="008A087D" w:rsidRPr="00705BB2" w:rsidRDefault="008A087D" w:rsidP="008E583D">
      <w:pPr>
        <w:pStyle w:val="ListParagraph"/>
        <w:numPr>
          <w:ilvl w:val="0"/>
          <w:numId w:val="11"/>
        </w:numPr>
        <w:spacing w:after="120" w:line="300" w:lineRule="exact"/>
        <w:rPr>
          <w:rFonts w:ascii="Arial" w:hAnsi="Arial" w:cs="Arial"/>
          <w:i/>
          <w:sz w:val="24"/>
          <w:szCs w:val="24"/>
        </w:rPr>
      </w:pPr>
      <w:r w:rsidRPr="00705BB2">
        <w:rPr>
          <w:rFonts w:ascii="Arial" w:hAnsi="Arial" w:cs="Arial"/>
          <w:i/>
          <w:sz w:val="24"/>
          <w:szCs w:val="24"/>
        </w:rPr>
        <w:t>information supplied in a confidential reference</w:t>
      </w:r>
    </w:p>
    <w:p w:rsidR="008A087D" w:rsidRPr="00705BB2" w:rsidRDefault="008A087D" w:rsidP="008E583D">
      <w:pPr>
        <w:pStyle w:val="ListParagraph"/>
        <w:numPr>
          <w:ilvl w:val="0"/>
          <w:numId w:val="11"/>
        </w:numPr>
        <w:spacing w:after="120" w:line="300" w:lineRule="exact"/>
        <w:rPr>
          <w:rFonts w:ascii="Arial" w:hAnsi="Arial" w:cs="Arial"/>
          <w:i/>
          <w:sz w:val="24"/>
          <w:szCs w:val="24"/>
        </w:rPr>
      </w:pPr>
      <w:r w:rsidRPr="00705BB2">
        <w:rPr>
          <w:rFonts w:ascii="Arial" w:hAnsi="Arial" w:cs="Arial"/>
          <w:i/>
          <w:sz w:val="24"/>
          <w:szCs w:val="24"/>
        </w:rPr>
        <w:t>information supplied in confidence</w:t>
      </w:r>
    </w:p>
    <w:p w:rsidR="008A087D" w:rsidRPr="00705BB2" w:rsidRDefault="008A087D" w:rsidP="008E583D">
      <w:pPr>
        <w:pStyle w:val="ListParagraph"/>
        <w:numPr>
          <w:ilvl w:val="0"/>
          <w:numId w:val="11"/>
        </w:numPr>
        <w:spacing w:after="120" w:line="300" w:lineRule="exact"/>
        <w:rPr>
          <w:rFonts w:ascii="Arial" w:hAnsi="Arial" w:cs="Arial"/>
          <w:i/>
          <w:sz w:val="24"/>
          <w:szCs w:val="24"/>
        </w:rPr>
      </w:pPr>
      <w:r w:rsidRPr="00705BB2">
        <w:rPr>
          <w:rFonts w:ascii="Arial" w:hAnsi="Arial" w:cs="Arial"/>
          <w:i/>
          <w:sz w:val="24"/>
          <w:szCs w:val="24"/>
        </w:rPr>
        <w:t>information that could be used to obstruct attempts to prevent or detect crime</w:t>
      </w:r>
    </w:p>
    <w:p w:rsidR="008A087D" w:rsidRPr="00705BB2" w:rsidRDefault="008A087D" w:rsidP="008E583D">
      <w:pPr>
        <w:pStyle w:val="ListParagraph"/>
        <w:numPr>
          <w:ilvl w:val="0"/>
          <w:numId w:val="11"/>
        </w:numPr>
        <w:spacing w:after="120" w:line="300" w:lineRule="exact"/>
        <w:rPr>
          <w:rFonts w:ascii="Arial" w:hAnsi="Arial" w:cs="Arial"/>
          <w:i/>
          <w:sz w:val="24"/>
          <w:szCs w:val="24"/>
        </w:rPr>
      </w:pPr>
      <w:r w:rsidRPr="00705BB2">
        <w:rPr>
          <w:rFonts w:ascii="Arial" w:hAnsi="Arial" w:cs="Arial"/>
          <w:i/>
          <w:sz w:val="24"/>
          <w:szCs w:val="24"/>
        </w:rPr>
        <w:t xml:space="preserve">information about the </w:t>
      </w:r>
      <w:r w:rsidR="00AA4C8D" w:rsidRPr="00705BB2">
        <w:rPr>
          <w:rFonts w:ascii="Arial" w:hAnsi="Arial" w:cs="Arial"/>
          <w:i/>
          <w:sz w:val="24"/>
          <w:szCs w:val="24"/>
        </w:rPr>
        <w:t>resident</w:t>
      </w:r>
      <w:r w:rsidRPr="00705BB2">
        <w:rPr>
          <w:rFonts w:ascii="Arial" w:hAnsi="Arial" w:cs="Arial"/>
          <w:i/>
          <w:sz w:val="24"/>
          <w:szCs w:val="24"/>
        </w:rPr>
        <w:t xml:space="preserve"> that is already publicly available</w:t>
      </w:r>
    </w:p>
    <w:p w:rsidR="008A087D" w:rsidRPr="00705BB2" w:rsidRDefault="008A087D" w:rsidP="008E583D">
      <w:pPr>
        <w:pStyle w:val="ListParagraph"/>
        <w:numPr>
          <w:ilvl w:val="0"/>
          <w:numId w:val="11"/>
        </w:numPr>
        <w:spacing w:after="120" w:line="300" w:lineRule="exact"/>
        <w:rPr>
          <w:rFonts w:ascii="Arial" w:hAnsi="Arial" w:cs="Arial"/>
          <w:i/>
          <w:sz w:val="24"/>
          <w:szCs w:val="24"/>
        </w:rPr>
      </w:pPr>
      <w:r w:rsidRPr="00705BB2">
        <w:rPr>
          <w:rFonts w:ascii="Arial" w:hAnsi="Arial" w:cs="Arial"/>
          <w:i/>
          <w:sz w:val="24"/>
          <w:szCs w:val="24"/>
        </w:rPr>
        <w:t>information that could cause serious harm</w:t>
      </w:r>
    </w:p>
    <w:p w:rsidR="008A087D" w:rsidRPr="00705BB2" w:rsidRDefault="008A087D" w:rsidP="00C363EB">
      <w:pPr>
        <w:pStyle w:val="ListParagraph"/>
        <w:spacing w:after="120" w:line="300" w:lineRule="exact"/>
        <w:rPr>
          <w:rFonts w:ascii="Arial" w:hAnsi="Arial" w:cs="Arial"/>
          <w:i/>
          <w:sz w:val="24"/>
          <w:szCs w:val="24"/>
        </w:rPr>
      </w:pPr>
    </w:p>
    <w:p w:rsidR="008A087D" w:rsidRPr="00EC0AE8" w:rsidRDefault="008A087D" w:rsidP="008E583D">
      <w:pPr>
        <w:pStyle w:val="ListParagraph"/>
        <w:numPr>
          <w:ilvl w:val="0"/>
          <w:numId w:val="10"/>
        </w:numPr>
        <w:spacing w:after="120" w:line="300" w:lineRule="exact"/>
        <w:rPr>
          <w:rFonts w:ascii="Arial" w:hAnsi="Arial" w:cs="Arial"/>
          <w:sz w:val="24"/>
          <w:szCs w:val="24"/>
        </w:rPr>
      </w:pPr>
      <w:r w:rsidRPr="00705BB2">
        <w:rPr>
          <w:rFonts w:ascii="Arial" w:hAnsi="Arial" w:cs="Arial"/>
          <w:sz w:val="24"/>
          <w:szCs w:val="24"/>
        </w:rPr>
        <w:t>Requests for access to personal data are free of ch</w:t>
      </w:r>
      <w:r w:rsidR="00682B0B">
        <w:rPr>
          <w:rFonts w:ascii="Arial" w:hAnsi="Arial" w:cs="Arial"/>
          <w:sz w:val="24"/>
          <w:szCs w:val="24"/>
        </w:rPr>
        <w:t xml:space="preserve">arge, however there may be </w:t>
      </w:r>
      <w:r w:rsidRPr="00705BB2">
        <w:rPr>
          <w:rFonts w:ascii="Arial" w:hAnsi="Arial" w:cs="Arial"/>
          <w:sz w:val="24"/>
          <w:szCs w:val="24"/>
        </w:rPr>
        <w:t>an administration fee if the request is for further copies of the same information or the request is considered excessive or manifestly unfounded.</w:t>
      </w:r>
    </w:p>
    <w:p w:rsidR="008A087D" w:rsidRPr="00EC0AE8" w:rsidRDefault="008A087D" w:rsidP="008E583D">
      <w:pPr>
        <w:pStyle w:val="ListParagraph"/>
        <w:numPr>
          <w:ilvl w:val="0"/>
          <w:numId w:val="10"/>
        </w:numPr>
        <w:spacing w:after="120" w:line="300" w:lineRule="exact"/>
        <w:rPr>
          <w:rFonts w:ascii="Arial" w:hAnsi="Arial" w:cs="Arial"/>
          <w:sz w:val="24"/>
          <w:szCs w:val="24"/>
        </w:rPr>
      </w:pPr>
      <w:r w:rsidRPr="00705BB2">
        <w:rPr>
          <w:rFonts w:ascii="Arial" w:hAnsi="Arial" w:cs="Arial"/>
          <w:sz w:val="24"/>
          <w:szCs w:val="24"/>
        </w:rPr>
        <w:t xml:space="preserve">If the Authority does have to apply an administration charge, it will only do so after informing the </w:t>
      </w:r>
      <w:r w:rsidR="00AA4C8D" w:rsidRPr="00705BB2">
        <w:rPr>
          <w:rFonts w:ascii="Arial" w:hAnsi="Arial" w:cs="Arial"/>
          <w:sz w:val="24"/>
          <w:szCs w:val="24"/>
        </w:rPr>
        <w:t>resident</w:t>
      </w:r>
      <w:r w:rsidRPr="00705BB2">
        <w:rPr>
          <w:rFonts w:ascii="Arial" w:hAnsi="Arial" w:cs="Arial"/>
          <w:sz w:val="24"/>
          <w:szCs w:val="24"/>
        </w:rPr>
        <w:t xml:space="preserve"> of the approximate cost up front and that they agree to proceed with the request at that cost. </w:t>
      </w:r>
    </w:p>
    <w:p w:rsidR="008A087D" w:rsidRPr="00705BB2" w:rsidRDefault="008A087D" w:rsidP="008E583D">
      <w:pPr>
        <w:pStyle w:val="ListParagraph"/>
        <w:numPr>
          <w:ilvl w:val="0"/>
          <w:numId w:val="10"/>
        </w:numPr>
        <w:spacing w:after="120" w:line="300" w:lineRule="exact"/>
        <w:rPr>
          <w:rFonts w:ascii="Arial" w:hAnsi="Arial" w:cs="Arial"/>
          <w:sz w:val="24"/>
          <w:szCs w:val="24"/>
        </w:rPr>
      </w:pPr>
      <w:r w:rsidRPr="00705BB2">
        <w:rPr>
          <w:rFonts w:ascii="Arial" w:hAnsi="Arial" w:cs="Arial"/>
          <w:sz w:val="24"/>
          <w:szCs w:val="24"/>
        </w:rPr>
        <w:t>When responding to a request, the Authority has a range of fo</w:t>
      </w:r>
      <w:r w:rsidR="00682B0B">
        <w:rPr>
          <w:rFonts w:ascii="Arial" w:hAnsi="Arial" w:cs="Arial"/>
          <w:sz w:val="24"/>
          <w:szCs w:val="24"/>
        </w:rPr>
        <w:t xml:space="preserve">rmat options available to supply the </w:t>
      </w:r>
      <w:r w:rsidRPr="00705BB2">
        <w:rPr>
          <w:rFonts w:ascii="Arial" w:hAnsi="Arial" w:cs="Arial"/>
          <w:sz w:val="24"/>
          <w:szCs w:val="24"/>
        </w:rPr>
        <w:t>personal information, and will normally respond to by the method in which the original request was made.</w:t>
      </w:r>
    </w:p>
    <w:p w:rsidR="008A087D" w:rsidRPr="00705BB2" w:rsidRDefault="008A087D" w:rsidP="00C363EB">
      <w:pPr>
        <w:pStyle w:val="ListParagraph"/>
        <w:spacing w:after="120" w:line="300" w:lineRule="exact"/>
        <w:rPr>
          <w:rFonts w:ascii="Arial" w:hAnsi="Arial" w:cs="Arial"/>
          <w:sz w:val="24"/>
          <w:szCs w:val="24"/>
        </w:rPr>
      </w:pPr>
    </w:p>
    <w:p w:rsidR="008A087D" w:rsidRPr="00705BB2" w:rsidRDefault="008A087D" w:rsidP="008E583D">
      <w:pPr>
        <w:pStyle w:val="ListParagraph"/>
        <w:numPr>
          <w:ilvl w:val="0"/>
          <w:numId w:val="12"/>
        </w:numPr>
        <w:spacing w:after="120" w:line="300" w:lineRule="exact"/>
        <w:rPr>
          <w:rFonts w:ascii="Arial" w:hAnsi="Arial" w:cs="Arial"/>
          <w:i/>
          <w:sz w:val="24"/>
          <w:szCs w:val="24"/>
        </w:rPr>
      </w:pPr>
      <w:r w:rsidRPr="00705BB2">
        <w:rPr>
          <w:rFonts w:ascii="Arial" w:hAnsi="Arial" w:cs="Arial"/>
          <w:b/>
          <w:i/>
          <w:sz w:val="24"/>
          <w:szCs w:val="24"/>
        </w:rPr>
        <w:t>Electronic file</w:t>
      </w:r>
      <w:r w:rsidRPr="00705BB2">
        <w:rPr>
          <w:rFonts w:ascii="Arial" w:hAnsi="Arial" w:cs="Arial"/>
          <w:i/>
          <w:sz w:val="24"/>
          <w:szCs w:val="24"/>
        </w:rPr>
        <w:t>: If the Authority has been contacted by email or through any of the online forms, then responses will normally be supplied as a</w:t>
      </w:r>
      <w:r w:rsidR="00682B0B">
        <w:rPr>
          <w:rFonts w:ascii="Arial" w:hAnsi="Arial" w:cs="Arial"/>
          <w:i/>
          <w:sz w:val="24"/>
          <w:szCs w:val="24"/>
        </w:rPr>
        <w:t>n electronic copy, using a suitable encrypted format.</w:t>
      </w:r>
    </w:p>
    <w:p w:rsidR="008A087D" w:rsidRPr="00705BB2" w:rsidRDefault="008A087D" w:rsidP="008E583D">
      <w:pPr>
        <w:pStyle w:val="ListParagraph"/>
        <w:numPr>
          <w:ilvl w:val="0"/>
          <w:numId w:val="12"/>
        </w:numPr>
        <w:spacing w:after="120" w:line="300" w:lineRule="exact"/>
        <w:rPr>
          <w:rFonts w:ascii="Arial" w:hAnsi="Arial" w:cs="Arial"/>
          <w:i/>
          <w:sz w:val="24"/>
          <w:szCs w:val="24"/>
        </w:rPr>
      </w:pPr>
      <w:r w:rsidRPr="00705BB2">
        <w:rPr>
          <w:rFonts w:ascii="Arial" w:hAnsi="Arial" w:cs="Arial"/>
          <w:b/>
          <w:i/>
          <w:sz w:val="24"/>
          <w:szCs w:val="24"/>
        </w:rPr>
        <w:t>Paper copy</w:t>
      </w:r>
      <w:r w:rsidRPr="00705BB2">
        <w:rPr>
          <w:rFonts w:ascii="Arial" w:hAnsi="Arial" w:cs="Arial"/>
          <w:i/>
          <w:sz w:val="24"/>
          <w:szCs w:val="24"/>
        </w:rPr>
        <w:t>: If the Authority has been contacted by letter or a request for a paper copy has been made by email or online, a paper copy will be supplied.</w:t>
      </w:r>
    </w:p>
    <w:p w:rsidR="008A087D" w:rsidRPr="00705BB2" w:rsidRDefault="008A087D" w:rsidP="008E583D">
      <w:pPr>
        <w:pStyle w:val="ListParagraph"/>
        <w:numPr>
          <w:ilvl w:val="0"/>
          <w:numId w:val="12"/>
        </w:numPr>
        <w:spacing w:after="120" w:line="300" w:lineRule="exact"/>
        <w:rPr>
          <w:rFonts w:ascii="Arial" w:hAnsi="Arial" w:cs="Arial"/>
          <w:i/>
          <w:sz w:val="24"/>
          <w:szCs w:val="24"/>
        </w:rPr>
      </w:pPr>
      <w:r w:rsidRPr="00705BB2">
        <w:rPr>
          <w:rFonts w:ascii="Arial" w:hAnsi="Arial" w:cs="Arial"/>
          <w:b/>
          <w:i/>
          <w:sz w:val="24"/>
          <w:szCs w:val="24"/>
        </w:rPr>
        <w:t>In person</w:t>
      </w:r>
      <w:r w:rsidRPr="00705BB2">
        <w:rPr>
          <w:rFonts w:ascii="Arial" w:hAnsi="Arial" w:cs="Arial"/>
          <w:i/>
          <w:sz w:val="24"/>
          <w:szCs w:val="24"/>
        </w:rPr>
        <w:t>: If a request to access personal information in person, an appointment will be made at the Authority’s offices for the information to be viewed.</w:t>
      </w:r>
    </w:p>
    <w:p w:rsidR="008A087D" w:rsidRPr="00705BB2" w:rsidRDefault="008A087D" w:rsidP="008E583D">
      <w:pPr>
        <w:pStyle w:val="ListParagraph"/>
        <w:numPr>
          <w:ilvl w:val="0"/>
          <w:numId w:val="12"/>
        </w:numPr>
        <w:spacing w:after="120" w:line="300" w:lineRule="exact"/>
        <w:rPr>
          <w:rFonts w:ascii="Arial" w:hAnsi="Arial" w:cs="Arial"/>
          <w:i/>
          <w:sz w:val="24"/>
          <w:szCs w:val="24"/>
        </w:rPr>
      </w:pPr>
      <w:r w:rsidRPr="00705BB2">
        <w:rPr>
          <w:rFonts w:ascii="Arial" w:hAnsi="Arial" w:cs="Arial"/>
          <w:b/>
          <w:i/>
          <w:sz w:val="24"/>
          <w:szCs w:val="24"/>
        </w:rPr>
        <w:t>Portable format</w:t>
      </w:r>
      <w:r w:rsidRPr="00705BB2">
        <w:rPr>
          <w:rFonts w:ascii="Arial" w:hAnsi="Arial" w:cs="Arial"/>
          <w:i/>
          <w:sz w:val="24"/>
          <w:szCs w:val="24"/>
        </w:rPr>
        <w:t xml:space="preserve">: Under data protection legislation personal data ‘the right to portability’ must also (if requested) be supplied in a format that will allow its use within other computer software. When making this type of request please </w:t>
      </w:r>
      <w:r w:rsidR="00607CDE">
        <w:rPr>
          <w:rFonts w:ascii="Arial" w:hAnsi="Arial" w:cs="Arial"/>
          <w:i/>
          <w:sz w:val="24"/>
          <w:szCs w:val="24"/>
        </w:rPr>
        <w:t xml:space="preserve">be </w:t>
      </w:r>
      <w:r w:rsidRPr="00705BB2">
        <w:rPr>
          <w:rFonts w:ascii="Arial" w:hAnsi="Arial" w:cs="Arial"/>
          <w:i/>
          <w:sz w:val="24"/>
          <w:szCs w:val="24"/>
        </w:rPr>
        <w:t>aware that the Authority can only supply the information provided and will not be able to provide detailed assessments of the data.</w:t>
      </w:r>
    </w:p>
    <w:p w:rsidR="008A087D" w:rsidRPr="00705BB2" w:rsidRDefault="008A087D" w:rsidP="00C363EB">
      <w:pPr>
        <w:pStyle w:val="ListParagraph"/>
        <w:spacing w:after="120" w:line="300" w:lineRule="exact"/>
        <w:rPr>
          <w:rFonts w:ascii="Arial" w:hAnsi="Arial" w:cs="Arial"/>
          <w:i/>
          <w:sz w:val="24"/>
          <w:szCs w:val="24"/>
        </w:rPr>
      </w:pPr>
    </w:p>
    <w:p w:rsidR="008A087D" w:rsidRPr="00EC0AE8" w:rsidRDefault="008A087D" w:rsidP="008E583D">
      <w:pPr>
        <w:pStyle w:val="ListParagraph"/>
        <w:numPr>
          <w:ilvl w:val="0"/>
          <w:numId w:val="10"/>
        </w:numPr>
        <w:spacing w:after="120" w:line="300" w:lineRule="exact"/>
        <w:rPr>
          <w:rFonts w:ascii="Arial" w:hAnsi="Arial" w:cs="Arial"/>
          <w:sz w:val="24"/>
          <w:szCs w:val="24"/>
        </w:rPr>
      </w:pPr>
      <w:r w:rsidRPr="00705BB2">
        <w:rPr>
          <w:rFonts w:ascii="Arial" w:hAnsi="Arial" w:cs="Arial"/>
          <w:sz w:val="24"/>
          <w:szCs w:val="24"/>
        </w:rPr>
        <w:t xml:space="preserve">Under data protection legislation the Authority is required to respond to requests for access to personal information within one calendar month. If the Authority needs to apply for an extension, it will notify the </w:t>
      </w:r>
      <w:r w:rsidR="00AA4C8D" w:rsidRPr="00705BB2">
        <w:rPr>
          <w:rFonts w:ascii="Arial" w:hAnsi="Arial" w:cs="Arial"/>
          <w:sz w:val="24"/>
          <w:szCs w:val="24"/>
        </w:rPr>
        <w:t>resident</w:t>
      </w:r>
      <w:r w:rsidRPr="00705BB2">
        <w:rPr>
          <w:rFonts w:ascii="Arial" w:hAnsi="Arial" w:cs="Arial"/>
          <w:sz w:val="24"/>
          <w:szCs w:val="24"/>
        </w:rPr>
        <w:t xml:space="preserve"> within one calendar month and always outline the reasons why.</w:t>
      </w:r>
    </w:p>
    <w:p w:rsidR="008A087D" w:rsidRPr="00EC0AE8" w:rsidRDefault="008A087D" w:rsidP="008E583D">
      <w:pPr>
        <w:pStyle w:val="ListParagraph"/>
        <w:numPr>
          <w:ilvl w:val="0"/>
          <w:numId w:val="10"/>
        </w:numPr>
        <w:spacing w:after="120" w:line="300" w:lineRule="exact"/>
        <w:rPr>
          <w:rFonts w:ascii="Arial" w:hAnsi="Arial" w:cs="Arial"/>
          <w:sz w:val="24"/>
          <w:szCs w:val="24"/>
        </w:rPr>
      </w:pPr>
      <w:r w:rsidRPr="00705BB2">
        <w:rPr>
          <w:rFonts w:ascii="Arial" w:hAnsi="Arial" w:cs="Arial"/>
          <w:sz w:val="24"/>
          <w:szCs w:val="24"/>
        </w:rPr>
        <w:t>The Authority will acknowledge applications for personal data in writing and will provide a reference number for the request including a date when it expects to respond.</w:t>
      </w:r>
    </w:p>
    <w:p w:rsidR="008A087D" w:rsidRPr="00705BB2" w:rsidRDefault="008A087D" w:rsidP="008E583D">
      <w:pPr>
        <w:pStyle w:val="ListParagraph"/>
        <w:numPr>
          <w:ilvl w:val="0"/>
          <w:numId w:val="10"/>
        </w:numPr>
        <w:spacing w:after="120" w:line="300" w:lineRule="exact"/>
        <w:rPr>
          <w:rFonts w:ascii="Arial" w:hAnsi="Arial" w:cs="Arial"/>
          <w:sz w:val="24"/>
          <w:szCs w:val="24"/>
        </w:rPr>
      </w:pPr>
      <w:r w:rsidRPr="00705BB2">
        <w:rPr>
          <w:rFonts w:ascii="Arial" w:hAnsi="Arial" w:cs="Arial"/>
          <w:sz w:val="24"/>
          <w:szCs w:val="24"/>
        </w:rPr>
        <w:t xml:space="preserve">When making a personal data request </w:t>
      </w:r>
      <w:r w:rsidR="00682B0B">
        <w:rPr>
          <w:rFonts w:ascii="Arial" w:hAnsi="Arial" w:cs="Arial"/>
          <w:sz w:val="24"/>
          <w:szCs w:val="24"/>
        </w:rPr>
        <w:t xml:space="preserve">residents or individuals should </w:t>
      </w:r>
      <w:r w:rsidRPr="00705BB2">
        <w:rPr>
          <w:rFonts w:ascii="Arial" w:hAnsi="Arial" w:cs="Arial"/>
          <w:sz w:val="24"/>
          <w:szCs w:val="24"/>
        </w:rPr>
        <w:t>include the following information. By including as much information at this stage will help the Authority find the information requested:</w:t>
      </w:r>
    </w:p>
    <w:p w:rsidR="008A087D" w:rsidRPr="00705BB2" w:rsidRDefault="008A087D" w:rsidP="00C363EB">
      <w:pPr>
        <w:pStyle w:val="ListParagraph"/>
        <w:spacing w:after="120" w:line="300" w:lineRule="exact"/>
        <w:rPr>
          <w:rFonts w:ascii="Arial" w:hAnsi="Arial" w:cs="Arial"/>
          <w:sz w:val="24"/>
          <w:szCs w:val="24"/>
        </w:rPr>
      </w:pPr>
    </w:p>
    <w:p w:rsidR="008A087D" w:rsidRPr="00705BB2" w:rsidRDefault="008A087D" w:rsidP="008E583D">
      <w:pPr>
        <w:pStyle w:val="ListParagraph"/>
        <w:numPr>
          <w:ilvl w:val="0"/>
          <w:numId w:val="15"/>
        </w:numPr>
        <w:spacing w:after="120" w:line="300" w:lineRule="exact"/>
        <w:rPr>
          <w:rFonts w:ascii="Arial" w:hAnsi="Arial" w:cs="Arial"/>
          <w:sz w:val="24"/>
          <w:szCs w:val="24"/>
        </w:rPr>
        <w:sectPr w:rsidR="008A087D" w:rsidRPr="00705BB2" w:rsidSect="004A71D4">
          <w:type w:val="continuous"/>
          <w:pgSz w:w="11906" w:h="16838"/>
          <w:pgMar w:top="1021" w:right="851" w:bottom="1021" w:left="851" w:header="0" w:footer="0" w:gutter="0"/>
          <w:cols w:space="708"/>
          <w:docGrid w:linePitch="360"/>
        </w:sectPr>
      </w:pP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Title:</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Forename:</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Surname:</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Other name(s) known by:</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Date of birth:</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Gender:</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Address (current)</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Postcode</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Telephone number:</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Email address:</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Type and subject of information requested (i.e. personnel record, pension information etc.)</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Date of information (if known – please provide a date range)</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Date of employment (please provide a date range</w:t>
      </w:r>
      <w:r w:rsidR="00497D78">
        <w:rPr>
          <w:rFonts w:ascii="Arial" w:hAnsi="Arial" w:cs="Arial"/>
          <w:i/>
          <w:sz w:val="24"/>
          <w:szCs w:val="24"/>
        </w:rPr>
        <w:t xml:space="preserve"> – if a current or previous member  of staff)</w:t>
      </w:r>
    </w:p>
    <w:p w:rsidR="008A087D" w:rsidRPr="00705BB2" w:rsidRDefault="008A087D" w:rsidP="008E583D">
      <w:pPr>
        <w:pStyle w:val="ListParagraph"/>
        <w:numPr>
          <w:ilvl w:val="0"/>
          <w:numId w:val="15"/>
        </w:numPr>
        <w:spacing w:after="120" w:line="300" w:lineRule="exact"/>
        <w:rPr>
          <w:rFonts w:ascii="Arial" w:hAnsi="Arial" w:cs="Arial"/>
          <w:i/>
          <w:sz w:val="24"/>
          <w:szCs w:val="24"/>
        </w:rPr>
      </w:pPr>
      <w:r w:rsidRPr="00705BB2">
        <w:rPr>
          <w:rFonts w:ascii="Arial" w:hAnsi="Arial" w:cs="Arial"/>
          <w:i/>
          <w:sz w:val="24"/>
          <w:szCs w:val="24"/>
        </w:rPr>
        <w:t>Place of employment (i.e. at a named facility or office</w:t>
      </w:r>
      <w:r w:rsidR="00497D78">
        <w:rPr>
          <w:rFonts w:ascii="Arial" w:hAnsi="Arial" w:cs="Arial"/>
          <w:i/>
          <w:sz w:val="24"/>
          <w:szCs w:val="24"/>
        </w:rPr>
        <w:t xml:space="preserve"> </w:t>
      </w:r>
      <w:r w:rsidR="00497D78">
        <w:rPr>
          <w:rFonts w:ascii="Arial" w:hAnsi="Arial" w:cs="Arial"/>
          <w:i/>
          <w:sz w:val="24"/>
          <w:szCs w:val="24"/>
        </w:rPr>
        <w:t xml:space="preserve">if </w:t>
      </w:r>
      <w:r w:rsidR="00497D78">
        <w:rPr>
          <w:rFonts w:ascii="Arial" w:hAnsi="Arial" w:cs="Arial"/>
          <w:i/>
          <w:sz w:val="24"/>
          <w:szCs w:val="24"/>
        </w:rPr>
        <w:t xml:space="preserve">a current or previous member </w:t>
      </w:r>
      <w:r w:rsidR="00497D78">
        <w:rPr>
          <w:rFonts w:ascii="Arial" w:hAnsi="Arial" w:cs="Arial"/>
          <w:i/>
          <w:sz w:val="24"/>
          <w:szCs w:val="24"/>
        </w:rPr>
        <w:t xml:space="preserve"> of staff</w:t>
      </w:r>
      <w:r w:rsidRPr="00705BB2">
        <w:rPr>
          <w:rFonts w:ascii="Arial" w:hAnsi="Arial" w:cs="Arial"/>
          <w:i/>
          <w:sz w:val="24"/>
          <w:szCs w:val="24"/>
        </w:rPr>
        <w:t>)</w:t>
      </w:r>
    </w:p>
    <w:p w:rsidR="008A087D" w:rsidRPr="00705BB2" w:rsidRDefault="00AA4C8D" w:rsidP="00497D78">
      <w:pPr>
        <w:pStyle w:val="ListParagraph"/>
        <w:numPr>
          <w:ilvl w:val="0"/>
          <w:numId w:val="15"/>
        </w:numPr>
        <w:spacing w:after="120" w:line="300" w:lineRule="exact"/>
        <w:rPr>
          <w:rFonts w:ascii="Arial" w:hAnsi="Arial" w:cs="Arial"/>
          <w:i/>
          <w:sz w:val="24"/>
          <w:szCs w:val="24"/>
        </w:rPr>
        <w:sectPr w:rsidR="008A087D" w:rsidRPr="00705BB2" w:rsidSect="004A71D4">
          <w:type w:val="continuous"/>
          <w:pgSz w:w="11906" w:h="16838"/>
          <w:pgMar w:top="1021" w:right="851" w:bottom="1021" w:left="851" w:header="0" w:footer="0" w:gutter="0"/>
          <w:cols w:num="2" w:space="708"/>
          <w:docGrid w:linePitch="360"/>
        </w:sectPr>
      </w:pPr>
      <w:r w:rsidRPr="00705BB2">
        <w:rPr>
          <w:rFonts w:ascii="Arial" w:hAnsi="Arial" w:cs="Arial"/>
          <w:i/>
          <w:sz w:val="24"/>
          <w:szCs w:val="24"/>
        </w:rPr>
        <w:t>Job or role title(s</w:t>
      </w:r>
      <w:r w:rsidR="00497D78">
        <w:rPr>
          <w:rFonts w:ascii="Arial" w:hAnsi="Arial" w:cs="Arial"/>
          <w:i/>
          <w:sz w:val="24"/>
          <w:szCs w:val="24"/>
        </w:rPr>
        <w:t xml:space="preserve">) </w:t>
      </w:r>
      <w:r w:rsidR="00497D78">
        <w:rPr>
          <w:rFonts w:ascii="Arial" w:hAnsi="Arial" w:cs="Arial"/>
          <w:i/>
          <w:sz w:val="24"/>
          <w:szCs w:val="24"/>
        </w:rPr>
        <w:t xml:space="preserve">if </w:t>
      </w:r>
      <w:r w:rsidR="00497D78">
        <w:rPr>
          <w:rFonts w:ascii="Arial" w:hAnsi="Arial" w:cs="Arial"/>
          <w:i/>
          <w:sz w:val="24"/>
          <w:szCs w:val="24"/>
        </w:rPr>
        <w:t xml:space="preserve">a current or previous member </w:t>
      </w:r>
      <w:r w:rsidR="00497D78">
        <w:rPr>
          <w:rFonts w:ascii="Arial" w:hAnsi="Arial" w:cs="Arial"/>
          <w:i/>
          <w:sz w:val="24"/>
          <w:szCs w:val="24"/>
        </w:rPr>
        <w:t>of staff</w:t>
      </w:r>
    </w:p>
    <w:p w:rsidR="00AA4C8D" w:rsidRPr="00705BB2" w:rsidRDefault="00AA4C8D" w:rsidP="00C363EB">
      <w:pPr>
        <w:spacing w:after="120" w:line="300" w:lineRule="exact"/>
        <w:rPr>
          <w:rFonts w:ascii="Arial" w:hAnsi="Arial" w:cs="Arial"/>
          <w:sz w:val="24"/>
          <w:szCs w:val="24"/>
        </w:rPr>
      </w:pPr>
    </w:p>
    <w:p w:rsidR="008A087D" w:rsidRPr="00EC0AE8" w:rsidRDefault="008A087D" w:rsidP="008E583D">
      <w:pPr>
        <w:pStyle w:val="ListParagraph"/>
        <w:numPr>
          <w:ilvl w:val="0"/>
          <w:numId w:val="10"/>
        </w:numPr>
        <w:spacing w:after="120" w:line="300" w:lineRule="exact"/>
        <w:rPr>
          <w:rFonts w:ascii="Arial" w:hAnsi="Arial" w:cs="Arial"/>
          <w:sz w:val="24"/>
          <w:szCs w:val="24"/>
        </w:rPr>
      </w:pPr>
      <w:r w:rsidRPr="00EC0AE8">
        <w:rPr>
          <w:rFonts w:ascii="Arial" w:hAnsi="Arial" w:cs="Arial"/>
          <w:sz w:val="24"/>
          <w:szCs w:val="24"/>
        </w:rPr>
        <w:t>In order to prove the applicant’s identity the Authority may need to see copies of two pieces of identification. This may be requested before any personal information can be released (this will not apply to current or recent past employees). Only scanned or photocopied documents should be provided and original document should not be sent.</w:t>
      </w:r>
    </w:p>
    <w:p w:rsidR="008A087D" w:rsidRPr="00EC0AE8" w:rsidRDefault="008A087D" w:rsidP="00EC0AE8">
      <w:pPr>
        <w:spacing w:after="120" w:line="300" w:lineRule="exact"/>
        <w:rPr>
          <w:rFonts w:ascii="Arial" w:hAnsi="Arial" w:cs="Arial"/>
          <w:sz w:val="24"/>
          <w:szCs w:val="24"/>
        </w:rPr>
        <w:sectPr w:rsidR="008A087D" w:rsidRPr="00EC0AE8" w:rsidSect="004A71D4">
          <w:type w:val="continuous"/>
          <w:pgSz w:w="11906" w:h="16838"/>
          <w:pgMar w:top="1021" w:right="851" w:bottom="1021" w:left="851" w:header="0" w:footer="0" w:gutter="0"/>
          <w:cols w:space="708"/>
          <w:docGrid w:linePitch="360"/>
        </w:sectPr>
      </w:pPr>
    </w:p>
    <w:p w:rsidR="008A087D" w:rsidRPr="00705BB2" w:rsidRDefault="008A087D" w:rsidP="008E583D">
      <w:pPr>
        <w:pStyle w:val="ListParagraph"/>
        <w:numPr>
          <w:ilvl w:val="0"/>
          <w:numId w:val="13"/>
        </w:numPr>
        <w:spacing w:after="120" w:line="300" w:lineRule="exact"/>
        <w:rPr>
          <w:rFonts w:ascii="Arial" w:hAnsi="Arial" w:cs="Arial"/>
          <w:i/>
          <w:sz w:val="24"/>
          <w:szCs w:val="24"/>
        </w:rPr>
      </w:pPr>
      <w:r w:rsidRPr="00705BB2">
        <w:rPr>
          <w:rFonts w:ascii="Arial" w:hAnsi="Arial" w:cs="Arial"/>
          <w:i/>
          <w:sz w:val="24"/>
          <w:szCs w:val="24"/>
        </w:rPr>
        <w:t>Passport/travel document</w:t>
      </w:r>
    </w:p>
    <w:p w:rsidR="008A087D" w:rsidRPr="00705BB2" w:rsidRDefault="008A087D" w:rsidP="008E583D">
      <w:pPr>
        <w:pStyle w:val="ListParagraph"/>
        <w:numPr>
          <w:ilvl w:val="0"/>
          <w:numId w:val="13"/>
        </w:numPr>
        <w:spacing w:after="120" w:line="300" w:lineRule="exact"/>
        <w:rPr>
          <w:rFonts w:ascii="Arial" w:hAnsi="Arial" w:cs="Arial"/>
          <w:i/>
          <w:sz w:val="24"/>
          <w:szCs w:val="24"/>
        </w:rPr>
      </w:pPr>
      <w:r w:rsidRPr="00705BB2">
        <w:rPr>
          <w:rFonts w:ascii="Arial" w:hAnsi="Arial" w:cs="Arial"/>
          <w:i/>
          <w:sz w:val="24"/>
          <w:szCs w:val="24"/>
        </w:rPr>
        <w:t>Driving Licence</w:t>
      </w:r>
    </w:p>
    <w:p w:rsidR="008A087D" w:rsidRPr="00705BB2" w:rsidRDefault="008A087D" w:rsidP="008E583D">
      <w:pPr>
        <w:pStyle w:val="ListParagraph"/>
        <w:numPr>
          <w:ilvl w:val="0"/>
          <w:numId w:val="13"/>
        </w:numPr>
        <w:spacing w:after="120" w:line="300" w:lineRule="exact"/>
        <w:rPr>
          <w:rFonts w:ascii="Arial" w:hAnsi="Arial" w:cs="Arial"/>
          <w:i/>
          <w:sz w:val="24"/>
          <w:szCs w:val="24"/>
        </w:rPr>
      </w:pPr>
      <w:r w:rsidRPr="00705BB2">
        <w:rPr>
          <w:rFonts w:ascii="Arial" w:hAnsi="Arial" w:cs="Arial"/>
          <w:i/>
          <w:sz w:val="24"/>
          <w:szCs w:val="24"/>
        </w:rPr>
        <w:t>Foreign National Identity Card</w:t>
      </w:r>
    </w:p>
    <w:p w:rsidR="008A087D" w:rsidRPr="00705BB2" w:rsidRDefault="00AF7AB8" w:rsidP="008E583D">
      <w:pPr>
        <w:pStyle w:val="ListParagraph"/>
        <w:numPr>
          <w:ilvl w:val="0"/>
          <w:numId w:val="13"/>
        </w:numPr>
        <w:spacing w:after="120" w:line="300" w:lineRule="exact"/>
        <w:rPr>
          <w:rFonts w:ascii="Arial" w:hAnsi="Arial" w:cs="Arial"/>
          <w:i/>
          <w:sz w:val="24"/>
          <w:szCs w:val="24"/>
        </w:rPr>
      </w:pPr>
      <w:r w:rsidRPr="00705BB2">
        <w:rPr>
          <w:rFonts w:ascii="Arial" w:hAnsi="Arial" w:cs="Arial"/>
          <w:i/>
          <w:sz w:val="24"/>
          <w:szCs w:val="24"/>
        </w:rPr>
        <w:t xml:space="preserve">A letter sent to the resident / individual </w:t>
      </w:r>
      <w:r w:rsidR="008A087D" w:rsidRPr="00705BB2">
        <w:rPr>
          <w:rFonts w:ascii="Arial" w:hAnsi="Arial" w:cs="Arial"/>
          <w:i/>
          <w:sz w:val="24"/>
          <w:szCs w:val="24"/>
        </w:rPr>
        <w:t xml:space="preserve">by the Authority </w:t>
      </w:r>
    </w:p>
    <w:p w:rsidR="008A087D" w:rsidRPr="00705BB2" w:rsidRDefault="008A087D" w:rsidP="008E583D">
      <w:pPr>
        <w:pStyle w:val="ListParagraph"/>
        <w:numPr>
          <w:ilvl w:val="0"/>
          <w:numId w:val="13"/>
        </w:numPr>
        <w:spacing w:after="120" w:line="300" w:lineRule="exact"/>
        <w:rPr>
          <w:rFonts w:ascii="Arial" w:hAnsi="Arial" w:cs="Arial"/>
          <w:i/>
          <w:sz w:val="24"/>
          <w:szCs w:val="24"/>
        </w:rPr>
      </w:pPr>
      <w:r w:rsidRPr="00705BB2">
        <w:rPr>
          <w:rFonts w:ascii="Arial" w:hAnsi="Arial" w:cs="Arial"/>
          <w:i/>
          <w:sz w:val="24"/>
          <w:szCs w:val="24"/>
        </w:rPr>
        <w:t>A current Council tax bill</w:t>
      </w:r>
    </w:p>
    <w:p w:rsidR="008A087D" w:rsidRPr="00705BB2" w:rsidRDefault="008A087D" w:rsidP="008E583D">
      <w:pPr>
        <w:pStyle w:val="ListParagraph"/>
        <w:numPr>
          <w:ilvl w:val="0"/>
          <w:numId w:val="13"/>
        </w:numPr>
        <w:spacing w:after="120" w:line="300" w:lineRule="exact"/>
        <w:rPr>
          <w:rFonts w:ascii="Arial" w:hAnsi="Arial" w:cs="Arial"/>
          <w:i/>
          <w:sz w:val="24"/>
          <w:szCs w:val="24"/>
        </w:rPr>
      </w:pPr>
      <w:r w:rsidRPr="00705BB2">
        <w:rPr>
          <w:rFonts w:ascii="Arial" w:hAnsi="Arial" w:cs="Arial"/>
          <w:i/>
          <w:sz w:val="24"/>
          <w:szCs w:val="24"/>
        </w:rPr>
        <w:t>A current Utility bill</w:t>
      </w:r>
    </w:p>
    <w:p w:rsidR="008A087D" w:rsidRPr="00705BB2" w:rsidRDefault="008A087D" w:rsidP="008E583D">
      <w:pPr>
        <w:pStyle w:val="ListParagraph"/>
        <w:numPr>
          <w:ilvl w:val="0"/>
          <w:numId w:val="13"/>
        </w:numPr>
        <w:spacing w:after="120" w:line="300" w:lineRule="exact"/>
        <w:rPr>
          <w:rFonts w:ascii="Arial" w:hAnsi="Arial" w:cs="Arial"/>
          <w:i/>
          <w:sz w:val="24"/>
          <w:szCs w:val="24"/>
        </w:rPr>
        <w:sectPr w:rsidR="008A087D" w:rsidRPr="00705BB2" w:rsidSect="004A71D4">
          <w:type w:val="continuous"/>
          <w:pgSz w:w="11906" w:h="16838"/>
          <w:pgMar w:top="1021" w:right="851" w:bottom="1021" w:left="851" w:header="0" w:footer="0" w:gutter="0"/>
          <w:cols w:num="2" w:space="708"/>
          <w:docGrid w:linePitch="360"/>
        </w:sectPr>
      </w:pPr>
      <w:r w:rsidRPr="00705BB2">
        <w:rPr>
          <w:rFonts w:ascii="Arial" w:hAnsi="Arial" w:cs="Arial"/>
          <w:i/>
          <w:sz w:val="24"/>
          <w:szCs w:val="24"/>
        </w:rPr>
        <w:t>A current Bank statement</w:t>
      </w:r>
    </w:p>
    <w:p w:rsidR="008A087D" w:rsidRPr="00705BB2" w:rsidRDefault="008A087D" w:rsidP="00C363EB">
      <w:pPr>
        <w:pStyle w:val="ListParagraph"/>
        <w:spacing w:after="120" w:line="300" w:lineRule="exact"/>
        <w:rPr>
          <w:rFonts w:ascii="Arial" w:hAnsi="Arial" w:cs="Arial"/>
          <w:sz w:val="24"/>
          <w:szCs w:val="24"/>
        </w:rPr>
      </w:pPr>
    </w:p>
    <w:p w:rsidR="0060628E" w:rsidRPr="00705BB2" w:rsidRDefault="0060628E"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t xml:space="preserve">RESTRICTION OR OBJECTING TO THE PROCESSING OF PERSONAL DATA </w:t>
      </w:r>
    </w:p>
    <w:p w:rsidR="0060628E" w:rsidRPr="00705BB2" w:rsidRDefault="0060628E" w:rsidP="00C363EB">
      <w:pPr>
        <w:pStyle w:val="ListParagraph"/>
        <w:spacing w:after="120" w:line="300" w:lineRule="exact"/>
        <w:ind w:left="360"/>
        <w:rPr>
          <w:rFonts w:ascii="Arial" w:hAnsi="Arial" w:cs="Arial"/>
          <w:b/>
          <w:sz w:val="24"/>
          <w:szCs w:val="24"/>
        </w:rPr>
      </w:pPr>
    </w:p>
    <w:p w:rsidR="0060628E" w:rsidRPr="00705BB2" w:rsidRDefault="00AA4C8D" w:rsidP="008E583D">
      <w:pPr>
        <w:pStyle w:val="ListParagraph"/>
        <w:numPr>
          <w:ilvl w:val="0"/>
          <w:numId w:val="24"/>
        </w:numPr>
        <w:spacing w:after="120" w:line="300" w:lineRule="exact"/>
        <w:rPr>
          <w:rFonts w:ascii="Arial" w:hAnsi="Arial" w:cs="Arial"/>
          <w:sz w:val="24"/>
          <w:szCs w:val="24"/>
        </w:rPr>
      </w:pPr>
      <w:r w:rsidRPr="00705BB2">
        <w:rPr>
          <w:rFonts w:ascii="Arial" w:hAnsi="Arial" w:cs="Arial"/>
          <w:sz w:val="24"/>
          <w:szCs w:val="24"/>
        </w:rPr>
        <w:t>A resident</w:t>
      </w:r>
      <w:r w:rsidR="0060628E" w:rsidRPr="00705BB2">
        <w:rPr>
          <w:rFonts w:ascii="Arial" w:hAnsi="Arial" w:cs="Arial"/>
          <w:sz w:val="24"/>
          <w:szCs w:val="24"/>
        </w:rPr>
        <w:t xml:space="preserve"> or individual will have the right to obtain from the Authority a restriction of processing of their personal data where one of the following applies: </w:t>
      </w:r>
    </w:p>
    <w:p w:rsidR="0060628E" w:rsidRPr="00705BB2" w:rsidRDefault="0060628E" w:rsidP="00C363EB">
      <w:pPr>
        <w:pStyle w:val="ListParagraph"/>
        <w:spacing w:after="120" w:line="300" w:lineRule="exact"/>
        <w:ind w:left="1080"/>
        <w:rPr>
          <w:rFonts w:ascii="Arial" w:hAnsi="Arial" w:cs="Arial"/>
          <w:sz w:val="24"/>
          <w:szCs w:val="24"/>
        </w:rPr>
      </w:pPr>
    </w:p>
    <w:p w:rsidR="0060628E" w:rsidRPr="00705BB2" w:rsidRDefault="0060628E" w:rsidP="008E583D">
      <w:pPr>
        <w:pStyle w:val="ListParagraph"/>
        <w:numPr>
          <w:ilvl w:val="0"/>
          <w:numId w:val="25"/>
        </w:numPr>
        <w:spacing w:after="120" w:line="300" w:lineRule="exact"/>
        <w:rPr>
          <w:rFonts w:ascii="Arial" w:hAnsi="Arial" w:cs="Arial"/>
          <w:sz w:val="24"/>
          <w:szCs w:val="24"/>
        </w:rPr>
      </w:pPr>
      <w:r w:rsidRPr="00705BB2">
        <w:rPr>
          <w:rFonts w:ascii="Arial" w:hAnsi="Arial" w:cs="Arial"/>
          <w:sz w:val="24"/>
          <w:szCs w:val="24"/>
        </w:rPr>
        <w:t>The accuracy of the personal</w:t>
      </w:r>
      <w:r w:rsidR="00AA4C8D" w:rsidRPr="00705BB2">
        <w:rPr>
          <w:rFonts w:ascii="Arial" w:hAnsi="Arial" w:cs="Arial"/>
          <w:sz w:val="24"/>
          <w:szCs w:val="24"/>
        </w:rPr>
        <w:t xml:space="preserve"> data is contested by the resident</w:t>
      </w:r>
      <w:r w:rsidRPr="00705BB2">
        <w:rPr>
          <w:rFonts w:ascii="Arial" w:hAnsi="Arial" w:cs="Arial"/>
          <w:sz w:val="24"/>
          <w:szCs w:val="24"/>
        </w:rPr>
        <w:t xml:space="preserve"> or individual, for a period enabling the Authority to verify the accuracy of the personal data.</w:t>
      </w:r>
    </w:p>
    <w:p w:rsidR="0060628E" w:rsidRPr="00705BB2" w:rsidRDefault="0060628E" w:rsidP="008E583D">
      <w:pPr>
        <w:pStyle w:val="ListParagraph"/>
        <w:numPr>
          <w:ilvl w:val="0"/>
          <w:numId w:val="25"/>
        </w:numPr>
        <w:spacing w:after="120" w:line="300" w:lineRule="exact"/>
        <w:rPr>
          <w:rFonts w:ascii="Arial" w:hAnsi="Arial" w:cs="Arial"/>
          <w:sz w:val="24"/>
          <w:szCs w:val="24"/>
        </w:rPr>
      </w:pPr>
      <w:r w:rsidRPr="00705BB2">
        <w:rPr>
          <w:rFonts w:ascii="Arial" w:hAnsi="Arial" w:cs="Arial"/>
          <w:sz w:val="24"/>
          <w:szCs w:val="24"/>
        </w:rPr>
        <w:t xml:space="preserve">The processing </w:t>
      </w:r>
      <w:r w:rsidR="00AA4C8D" w:rsidRPr="00705BB2">
        <w:rPr>
          <w:rFonts w:ascii="Arial" w:hAnsi="Arial" w:cs="Arial"/>
          <w:sz w:val="24"/>
          <w:szCs w:val="24"/>
        </w:rPr>
        <w:t>is unlawful and the resident</w:t>
      </w:r>
      <w:r w:rsidRPr="00705BB2">
        <w:rPr>
          <w:rFonts w:ascii="Arial" w:hAnsi="Arial" w:cs="Arial"/>
          <w:sz w:val="24"/>
          <w:szCs w:val="24"/>
        </w:rPr>
        <w:t xml:space="preserve"> or individual opposes the erasure of the personal data and requests the restriction of their use instead.</w:t>
      </w:r>
    </w:p>
    <w:p w:rsidR="0060628E" w:rsidRPr="00705BB2" w:rsidRDefault="0060628E" w:rsidP="008E583D">
      <w:pPr>
        <w:pStyle w:val="ListParagraph"/>
        <w:numPr>
          <w:ilvl w:val="0"/>
          <w:numId w:val="25"/>
        </w:numPr>
        <w:spacing w:after="120" w:line="300" w:lineRule="exact"/>
        <w:rPr>
          <w:rFonts w:ascii="Arial" w:hAnsi="Arial" w:cs="Arial"/>
          <w:sz w:val="24"/>
          <w:szCs w:val="24"/>
        </w:rPr>
      </w:pPr>
      <w:r w:rsidRPr="00705BB2">
        <w:rPr>
          <w:rFonts w:ascii="Arial" w:hAnsi="Arial" w:cs="Arial"/>
          <w:sz w:val="24"/>
          <w:szCs w:val="24"/>
        </w:rPr>
        <w:t xml:space="preserve">The Authority no longer needs the personal data for the purposes of the processing, but they </w:t>
      </w:r>
      <w:r w:rsidR="00AA4C8D" w:rsidRPr="00705BB2">
        <w:rPr>
          <w:rFonts w:ascii="Arial" w:hAnsi="Arial" w:cs="Arial"/>
          <w:sz w:val="24"/>
          <w:szCs w:val="24"/>
        </w:rPr>
        <w:t>are required by the resident</w:t>
      </w:r>
      <w:r w:rsidRPr="00705BB2">
        <w:rPr>
          <w:rFonts w:ascii="Arial" w:hAnsi="Arial" w:cs="Arial"/>
          <w:sz w:val="24"/>
          <w:szCs w:val="24"/>
        </w:rPr>
        <w:t xml:space="preserve"> or individual to </w:t>
      </w:r>
      <w:r w:rsidR="00682B0B">
        <w:rPr>
          <w:rFonts w:ascii="Arial" w:hAnsi="Arial" w:cs="Arial"/>
          <w:sz w:val="24"/>
          <w:szCs w:val="24"/>
        </w:rPr>
        <w:t>retain it for the establishment or the</w:t>
      </w:r>
      <w:r w:rsidRPr="00705BB2">
        <w:rPr>
          <w:rFonts w:ascii="Arial" w:hAnsi="Arial" w:cs="Arial"/>
          <w:sz w:val="24"/>
          <w:szCs w:val="24"/>
        </w:rPr>
        <w:t xml:space="preserve"> exercise or defence of legal claims.</w:t>
      </w:r>
    </w:p>
    <w:p w:rsidR="0060628E" w:rsidRPr="00705BB2" w:rsidRDefault="00AA4C8D" w:rsidP="008E583D">
      <w:pPr>
        <w:pStyle w:val="ListParagraph"/>
        <w:numPr>
          <w:ilvl w:val="0"/>
          <w:numId w:val="25"/>
        </w:numPr>
        <w:spacing w:after="120" w:line="300" w:lineRule="exact"/>
        <w:rPr>
          <w:rFonts w:ascii="Arial" w:hAnsi="Arial" w:cs="Arial"/>
          <w:sz w:val="24"/>
          <w:szCs w:val="24"/>
        </w:rPr>
      </w:pPr>
      <w:r w:rsidRPr="00705BB2">
        <w:rPr>
          <w:rFonts w:ascii="Arial" w:hAnsi="Arial" w:cs="Arial"/>
          <w:sz w:val="24"/>
          <w:szCs w:val="24"/>
        </w:rPr>
        <w:t>The resident</w:t>
      </w:r>
      <w:r w:rsidR="00497D78">
        <w:rPr>
          <w:rFonts w:ascii="Arial" w:hAnsi="Arial" w:cs="Arial"/>
          <w:sz w:val="24"/>
          <w:szCs w:val="24"/>
        </w:rPr>
        <w:t xml:space="preserve"> or</w:t>
      </w:r>
      <w:r w:rsidR="0060628E" w:rsidRPr="00705BB2">
        <w:rPr>
          <w:rFonts w:ascii="Arial" w:hAnsi="Arial" w:cs="Arial"/>
          <w:sz w:val="24"/>
          <w:szCs w:val="24"/>
        </w:rPr>
        <w:t xml:space="preserve"> individual has objected to processing of their data pending the verification of whether the legitimate needs of the Authority ov</w:t>
      </w:r>
      <w:r w:rsidRPr="00705BB2">
        <w:rPr>
          <w:rFonts w:ascii="Arial" w:hAnsi="Arial" w:cs="Arial"/>
          <w:sz w:val="24"/>
          <w:szCs w:val="24"/>
        </w:rPr>
        <w:t>erride those of the resident</w:t>
      </w:r>
      <w:r w:rsidR="0060628E" w:rsidRPr="00705BB2">
        <w:rPr>
          <w:rFonts w:ascii="Arial" w:hAnsi="Arial" w:cs="Arial"/>
          <w:sz w:val="24"/>
          <w:szCs w:val="24"/>
        </w:rPr>
        <w:t xml:space="preserve"> or individual.</w:t>
      </w:r>
    </w:p>
    <w:p w:rsidR="0060628E" w:rsidRPr="00705BB2" w:rsidRDefault="0060628E" w:rsidP="00C363EB">
      <w:pPr>
        <w:pStyle w:val="ListParagraph"/>
        <w:spacing w:after="120" w:line="300" w:lineRule="exact"/>
        <w:ind w:left="1080"/>
        <w:rPr>
          <w:rFonts w:ascii="Arial" w:hAnsi="Arial" w:cs="Arial"/>
          <w:sz w:val="24"/>
          <w:szCs w:val="24"/>
        </w:rPr>
      </w:pPr>
    </w:p>
    <w:p w:rsidR="00682B0B" w:rsidRDefault="0060628E" w:rsidP="008E583D">
      <w:pPr>
        <w:pStyle w:val="ListParagraph"/>
        <w:numPr>
          <w:ilvl w:val="0"/>
          <w:numId w:val="24"/>
        </w:numPr>
        <w:spacing w:after="120" w:line="300" w:lineRule="exact"/>
        <w:rPr>
          <w:rFonts w:ascii="Arial" w:hAnsi="Arial" w:cs="Arial"/>
          <w:sz w:val="24"/>
          <w:szCs w:val="24"/>
        </w:rPr>
      </w:pPr>
      <w:r w:rsidRPr="00705BB2">
        <w:rPr>
          <w:rFonts w:ascii="Arial" w:hAnsi="Arial" w:cs="Arial"/>
          <w:sz w:val="24"/>
          <w:szCs w:val="24"/>
        </w:rPr>
        <w:t>Where processing has been restricted t</w:t>
      </w:r>
      <w:r w:rsidR="00AA4C8D" w:rsidRPr="00705BB2">
        <w:rPr>
          <w:rFonts w:ascii="Arial" w:hAnsi="Arial" w:cs="Arial"/>
          <w:sz w:val="24"/>
          <w:szCs w:val="24"/>
        </w:rPr>
        <w:t>he residents</w:t>
      </w:r>
      <w:r w:rsidRPr="00705BB2">
        <w:rPr>
          <w:rFonts w:ascii="Arial" w:hAnsi="Arial" w:cs="Arial"/>
          <w:sz w:val="24"/>
          <w:szCs w:val="24"/>
        </w:rPr>
        <w:t xml:space="preserve"> or individuals personal data shall, with the exception of stor</w:t>
      </w:r>
      <w:r w:rsidR="00682B0B">
        <w:rPr>
          <w:rFonts w:ascii="Arial" w:hAnsi="Arial" w:cs="Arial"/>
          <w:sz w:val="24"/>
          <w:szCs w:val="24"/>
        </w:rPr>
        <w:t xml:space="preserve">age, only be processed with their consent </w:t>
      </w:r>
      <w:r w:rsidRPr="00705BB2">
        <w:rPr>
          <w:rFonts w:ascii="Arial" w:hAnsi="Arial" w:cs="Arial"/>
          <w:sz w:val="24"/>
          <w:szCs w:val="24"/>
        </w:rPr>
        <w:t xml:space="preserve">for </w:t>
      </w:r>
      <w:r w:rsidR="00682B0B">
        <w:rPr>
          <w:rFonts w:ascii="Arial" w:hAnsi="Arial" w:cs="Arial"/>
          <w:sz w:val="24"/>
          <w:szCs w:val="24"/>
        </w:rPr>
        <w:t>:</w:t>
      </w:r>
    </w:p>
    <w:p w:rsidR="00682B0B" w:rsidRDefault="00682B0B" w:rsidP="00682B0B">
      <w:pPr>
        <w:pStyle w:val="ListParagraph"/>
        <w:spacing w:after="120" w:line="300" w:lineRule="exact"/>
        <w:rPr>
          <w:rFonts w:ascii="Arial" w:hAnsi="Arial" w:cs="Arial"/>
          <w:sz w:val="24"/>
          <w:szCs w:val="24"/>
        </w:rPr>
      </w:pPr>
    </w:p>
    <w:p w:rsidR="00682B0B" w:rsidRDefault="00682B0B" w:rsidP="00682B0B">
      <w:pPr>
        <w:pStyle w:val="ListParagraph"/>
        <w:numPr>
          <w:ilvl w:val="0"/>
          <w:numId w:val="51"/>
        </w:numPr>
        <w:spacing w:after="120" w:line="300" w:lineRule="exact"/>
        <w:rPr>
          <w:rFonts w:ascii="Arial" w:hAnsi="Arial" w:cs="Arial"/>
          <w:sz w:val="24"/>
          <w:szCs w:val="24"/>
        </w:rPr>
      </w:pPr>
      <w:r>
        <w:rPr>
          <w:rFonts w:ascii="Arial" w:hAnsi="Arial" w:cs="Arial"/>
          <w:sz w:val="24"/>
          <w:szCs w:val="24"/>
        </w:rPr>
        <w:t>T</w:t>
      </w:r>
      <w:r w:rsidR="0060628E" w:rsidRPr="00705BB2">
        <w:rPr>
          <w:rFonts w:ascii="Arial" w:hAnsi="Arial" w:cs="Arial"/>
          <w:sz w:val="24"/>
          <w:szCs w:val="24"/>
        </w:rPr>
        <w:t>he establishment, exercise or</w:t>
      </w:r>
      <w:r>
        <w:rPr>
          <w:rFonts w:ascii="Arial" w:hAnsi="Arial" w:cs="Arial"/>
          <w:sz w:val="24"/>
          <w:szCs w:val="24"/>
        </w:rPr>
        <w:t xml:space="preserve"> defence of legal claims</w:t>
      </w:r>
    </w:p>
    <w:p w:rsidR="00682B0B" w:rsidRDefault="00682B0B" w:rsidP="00682B0B">
      <w:pPr>
        <w:pStyle w:val="ListParagraph"/>
        <w:numPr>
          <w:ilvl w:val="0"/>
          <w:numId w:val="51"/>
        </w:numPr>
        <w:spacing w:after="120" w:line="300" w:lineRule="exact"/>
        <w:rPr>
          <w:rFonts w:ascii="Arial" w:hAnsi="Arial" w:cs="Arial"/>
          <w:sz w:val="24"/>
          <w:szCs w:val="24"/>
        </w:rPr>
      </w:pPr>
      <w:r>
        <w:rPr>
          <w:rFonts w:ascii="Arial" w:hAnsi="Arial" w:cs="Arial"/>
          <w:sz w:val="24"/>
          <w:szCs w:val="24"/>
        </w:rPr>
        <w:t>T</w:t>
      </w:r>
      <w:r w:rsidR="0060628E" w:rsidRPr="00705BB2">
        <w:rPr>
          <w:rFonts w:ascii="Arial" w:hAnsi="Arial" w:cs="Arial"/>
          <w:sz w:val="24"/>
          <w:szCs w:val="24"/>
        </w:rPr>
        <w:t>he protection of the rights of ano</w:t>
      </w:r>
      <w:r>
        <w:rPr>
          <w:rFonts w:ascii="Arial" w:hAnsi="Arial" w:cs="Arial"/>
          <w:sz w:val="24"/>
          <w:szCs w:val="24"/>
        </w:rPr>
        <w:t>ther natural or legal person</w:t>
      </w:r>
    </w:p>
    <w:p w:rsidR="0060628E" w:rsidRDefault="00682B0B" w:rsidP="00682B0B">
      <w:pPr>
        <w:pStyle w:val="ListParagraph"/>
        <w:numPr>
          <w:ilvl w:val="0"/>
          <w:numId w:val="51"/>
        </w:numPr>
        <w:spacing w:after="120" w:line="300" w:lineRule="exact"/>
        <w:rPr>
          <w:rFonts w:ascii="Arial" w:hAnsi="Arial" w:cs="Arial"/>
          <w:sz w:val="24"/>
          <w:szCs w:val="24"/>
        </w:rPr>
      </w:pPr>
      <w:r>
        <w:rPr>
          <w:rFonts w:ascii="Arial" w:hAnsi="Arial" w:cs="Arial"/>
          <w:sz w:val="24"/>
          <w:szCs w:val="24"/>
        </w:rPr>
        <w:t>F</w:t>
      </w:r>
      <w:r w:rsidR="0060628E" w:rsidRPr="00705BB2">
        <w:rPr>
          <w:rFonts w:ascii="Arial" w:hAnsi="Arial" w:cs="Arial"/>
          <w:sz w:val="24"/>
          <w:szCs w:val="24"/>
        </w:rPr>
        <w:t>or reasons of important public interest.</w:t>
      </w:r>
    </w:p>
    <w:p w:rsidR="00682B0B" w:rsidRPr="00705BB2" w:rsidRDefault="00682B0B" w:rsidP="00682B0B">
      <w:pPr>
        <w:pStyle w:val="ListParagraph"/>
        <w:spacing w:after="120" w:line="300" w:lineRule="exact"/>
        <w:ind w:left="1800"/>
        <w:rPr>
          <w:rFonts w:ascii="Arial" w:hAnsi="Arial" w:cs="Arial"/>
          <w:sz w:val="24"/>
          <w:szCs w:val="24"/>
        </w:rPr>
      </w:pPr>
    </w:p>
    <w:p w:rsidR="0060628E" w:rsidRPr="00705BB2" w:rsidRDefault="00AA4C8D" w:rsidP="008E583D">
      <w:pPr>
        <w:pStyle w:val="ListParagraph"/>
        <w:numPr>
          <w:ilvl w:val="0"/>
          <w:numId w:val="24"/>
        </w:numPr>
        <w:spacing w:after="120" w:line="300" w:lineRule="exact"/>
        <w:rPr>
          <w:rFonts w:ascii="Arial" w:hAnsi="Arial" w:cs="Arial"/>
          <w:sz w:val="24"/>
          <w:szCs w:val="24"/>
        </w:rPr>
      </w:pPr>
      <w:r w:rsidRPr="00705BB2">
        <w:rPr>
          <w:rFonts w:ascii="Arial" w:hAnsi="Arial" w:cs="Arial"/>
          <w:sz w:val="24"/>
          <w:szCs w:val="24"/>
        </w:rPr>
        <w:t>A resident</w:t>
      </w:r>
      <w:r w:rsidR="0060628E" w:rsidRPr="00705BB2">
        <w:rPr>
          <w:rFonts w:ascii="Arial" w:hAnsi="Arial" w:cs="Arial"/>
          <w:sz w:val="24"/>
          <w:szCs w:val="24"/>
        </w:rPr>
        <w:t xml:space="preserve"> or individual who has obtained a restriction to the processing of their personal data will be informed by the Authority before the restriction of processing is lifted.</w:t>
      </w:r>
    </w:p>
    <w:p w:rsidR="0060628E" w:rsidRPr="00705BB2" w:rsidRDefault="0060628E" w:rsidP="00C363EB">
      <w:pPr>
        <w:pStyle w:val="ListParagraph"/>
        <w:spacing w:after="120" w:line="300" w:lineRule="exact"/>
        <w:ind w:left="360"/>
        <w:rPr>
          <w:rFonts w:ascii="Arial" w:hAnsi="Arial" w:cs="Arial"/>
          <w:b/>
          <w:sz w:val="24"/>
          <w:szCs w:val="24"/>
        </w:rPr>
      </w:pPr>
    </w:p>
    <w:p w:rsidR="008A087D" w:rsidRPr="00705BB2" w:rsidRDefault="008A087D"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t xml:space="preserve">REQUESTING A CORRECTION TO PERSONAL INFORMATION </w:t>
      </w:r>
    </w:p>
    <w:p w:rsidR="008A087D" w:rsidRPr="00705BB2" w:rsidRDefault="008A087D" w:rsidP="00C363EB">
      <w:pPr>
        <w:pStyle w:val="ListParagraph"/>
        <w:spacing w:after="120" w:line="300" w:lineRule="exact"/>
        <w:ind w:left="1080"/>
        <w:rPr>
          <w:rFonts w:ascii="Arial" w:hAnsi="Arial" w:cs="Arial"/>
          <w:sz w:val="24"/>
          <w:szCs w:val="24"/>
        </w:rPr>
      </w:pPr>
    </w:p>
    <w:p w:rsidR="008A087D" w:rsidRPr="00705BB2" w:rsidRDefault="008A087D" w:rsidP="008E583D">
      <w:pPr>
        <w:pStyle w:val="ListParagraph"/>
        <w:numPr>
          <w:ilvl w:val="0"/>
          <w:numId w:val="17"/>
        </w:numPr>
        <w:spacing w:after="120" w:line="300" w:lineRule="exact"/>
        <w:ind w:left="720"/>
        <w:rPr>
          <w:rFonts w:ascii="Arial" w:hAnsi="Arial" w:cs="Arial"/>
          <w:sz w:val="24"/>
          <w:szCs w:val="24"/>
        </w:rPr>
      </w:pPr>
      <w:r w:rsidRPr="00705BB2">
        <w:rPr>
          <w:rFonts w:ascii="Arial" w:hAnsi="Arial" w:cs="Arial"/>
          <w:sz w:val="24"/>
          <w:szCs w:val="24"/>
        </w:rPr>
        <w:t xml:space="preserve">The Authority will hold a wide range of personal data about an individual, and on occasion this information may be incorrect or out of date and need amending or correction. </w:t>
      </w:r>
    </w:p>
    <w:p w:rsidR="008A087D" w:rsidRPr="00705BB2" w:rsidRDefault="008A087D" w:rsidP="008E583D">
      <w:pPr>
        <w:pStyle w:val="ListParagraph"/>
        <w:numPr>
          <w:ilvl w:val="0"/>
          <w:numId w:val="17"/>
        </w:numPr>
        <w:spacing w:after="120" w:line="300" w:lineRule="exact"/>
        <w:ind w:left="720"/>
        <w:rPr>
          <w:rFonts w:ascii="Arial" w:hAnsi="Arial" w:cs="Arial"/>
          <w:sz w:val="24"/>
          <w:szCs w:val="24"/>
        </w:rPr>
      </w:pPr>
      <w:r w:rsidRPr="00705BB2">
        <w:rPr>
          <w:rFonts w:ascii="Arial" w:hAnsi="Arial" w:cs="Arial"/>
          <w:sz w:val="24"/>
          <w:szCs w:val="24"/>
        </w:rPr>
        <w:t>Under data protec</w:t>
      </w:r>
      <w:r w:rsidR="00AA4C8D" w:rsidRPr="00705BB2">
        <w:rPr>
          <w:rFonts w:ascii="Arial" w:hAnsi="Arial" w:cs="Arial"/>
          <w:sz w:val="24"/>
          <w:szCs w:val="24"/>
        </w:rPr>
        <w:t>tion legislation, a resident</w:t>
      </w:r>
      <w:r w:rsidRPr="00705BB2">
        <w:rPr>
          <w:rFonts w:ascii="Arial" w:hAnsi="Arial" w:cs="Arial"/>
          <w:sz w:val="24"/>
          <w:szCs w:val="24"/>
        </w:rPr>
        <w:t xml:space="preserve"> or individual has the right to request the Authority to correct and amend personal information including amending or adding to incomplete personal data.</w:t>
      </w:r>
    </w:p>
    <w:p w:rsidR="008A087D" w:rsidRPr="00705BB2" w:rsidRDefault="00AA4C8D" w:rsidP="008E583D">
      <w:pPr>
        <w:pStyle w:val="ListParagraph"/>
        <w:numPr>
          <w:ilvl w:val="0"/>
          <w:numId w:val="17"/>
        </w:numPr>
        <w:spacing w:after="120" w:line="300" w:lineRule="exact"/>
        <w:ind w:left="720"/>
        <w:rPr>
          <w:rFonts w:ascii="Arial" w:hAnsi="Arial" w:cs="Arial"/>
          <w:sz w:val="24"/>
          <w:szCs w:val="24"/>
        </w:rPr>
      </w:pPr>
      <w:r w:rsidRPr="00705BB2">
        <w:rPr>
          <w:rFonts w:ascii="Arial" w:hAnsi="Arial" w:cs="Arial"/>
          <w:sz w:val="24"/>
          <w:szCs w:val="24"/>
        </w:rPr>
        <w:t>The resident</w:t>
      </w:r>
      <w:r w:rsidR="008A087D" w:rsidRPr="00705BB2">
        <w:rPr>
          <w:rFonts w:ascii="Arial" w:hAnsi="Arial" w:cs="Arial"/>
          <w:sz w:val="24"/>
          <w:szCs w:val="24"/>
        </w:rPr>
        <w:t xml:space="preserve"> or individual may also request that subject to the data being corrected or amended that the Authority suspend the use of that personal data in its administrative and operational systems</w:t>
      </w:r>
    </w:p>
    <w:p w:rsidR="008A087D" w:rsidRPr="00705BB2" w:rsidRDefault="008A087D" w:rsidP="008E583D">
      <w:pPr>
        <w:pStyle w:val="ListParagraph"/>
        <w:numPr>
          <w:ilvl w:val="0"/>
          <w:numId w:val="17"/>
        </w:numPr>
        <w:spacing w:after="120" w:line="300" w:lineRule="exact"/>
        <w:ind w:left="720"/>
        <w:rPr>
          <w:rFonts w:ascii="Arial" w:hAnsi="Arial" w:cs="Arial"/>
          <w:sz w:val="24"/>
          <w:szCs w:val="24"/>
        </w:rPr>
      </w:pPr>
      <w:r w:rsidRPr="00705BB2">
        <w:rPr>
          <w:rFonts w:ascii="Arial" w:hAnsi="Arial" w:cs="Arial"/>
          <w:sz w:val="24"/>
          <w:szCs w:val="24"/>
        </w:rPr>
        <w:t>The Authority has an obligatio</w:t>
      </w:r>
      <w:r w:rsidR="00AA4C8D" w:rsidRPr="00705BB2">
        <w:rPr>
          <w:rFonts w:ascii="Arial" w:hAnsi="Arial" w:cs="Arial"/>
          <w:sz w:val="24"/>
          <w:szCs w:val="24"/>
        </w:rPr>
        <w:t xml:space="preserve">n to inform the resident </w:t>
      </w:r>
      <w:r w:rsidRPr="00705BB2">
        <w:rPr>
          <w:rFonts w:ascii="Arial" w:hAnsi="Arial" w:cs="Arial"/>
          <w:sz w:val="24"/>
          <w:szCs w:val="24"/>
        </w:rPr>
        <w:t>or individual who has requested the correction or amendment and will do this in writing confirming the changes and the date of those changes. If the use of the data has been suspended (see iii) the Authority will make the assumption that this data can now be used again in it</w:t>
      </w:r>
      <w:r w:rsidR="00AA4C8D" w:rsidRPr="00705BB2">
        <w:rPr>
          <w:rFonts w:ascii="Arial" w:hAnsi="Arial" w:cs="Arial"/>
          <w:sz w:val="24"/>
          <w:szCs w:val="24"/>
        </w:rPr>
        <w:t xml:space="preserve">s systems unless the </w:t>
      </w:r>
      <w:r w:rsidRPr="00705BB2">
        <w:rPr>
          <w:rFonts w:ascii="Arial" w:hAnsi="Arial" w:cs="Arial"/>
          <w:sz w:val="24"/>
          <w:szCs w:val="24"/>
        </w:rPr>
        <w:t>r</w:t>
      </w:r>
      <w:r w:rsidR="00AA4C8D" w:rsidRPr="00705BB2">
        <w:rPr>
          <w:rFonts w:ascii="Arial" w:hAnsi="Arial" w:cs="Arial"/>
          <w:sz w:val="24"/>
          <w:szCs w:val="24"/>
        </w:rPr>
        <w:t>esident</w:t>
      </w:r>
      <w:r w:rsidRPr="00705BB2">
        <w:rPr>
          <w:rFonts w:ascii="Arial" w:hAnsi="Arial" w:cs="Arial"/>
          <w:sz w:val="24"/>
          <w:szCs w:val="24"/>
        </w:rPr>
        <w:t xml:space="preserve"> or individual has any further objections.</w:t>
      </w:r>
    </w:p>
    <w:p w:rsidR="008A087D" w:rsidRPr="00705BB2" w:rsidRDefault="008A087D" w:rsidP="00C363EB">
      <w:pPr>
        <w:pStyle w:val="ListParagraph"/>
        <w:spacing w:after="120" w:line="300" w:lineRule="exact"/>
        <w:rPr>
          <w:rFonts w:ascii="Arial" w:hAnsi="Arial" w:cs="Arial"/>
          <w:b/>
          <w:sz w:val="24"/>
          <w:szCs w:val="24"/>
        </w:rPr>
      </w:pPr>
    </w:p>
    <w:p w:rsidR="008A087D" w:rsidRPr="00705BB2" w:rsidRDefault="008A087D" w:rsidP="00C363EB">
      <w:pPr>
        <w:pStyle w:val="ListParagraph"/>
        <w:numPr>
          <w:ilvl w:val="0"/>
          <w:numId w:val="1"/>
        </w:numPr>
        <w:spacing w:after="120" w:line="300" w:lineRule="exact"/>
        <w:rPr>
          <w:rFonts w:ascii="Arial" w:hAnsi="Arial" w:cs="Arial"/>
          <w:sz w:val="24"/>
          <w:szCs w:val="24"/>
        </w:rPr>
      </w:pPr>
      <w:r w:rsidRPr="00705BB2">
        <w:rPr>
          <w:rFonts w:ascii="Arial" w:hAnsi="Arial" w:cs="Arial"/>
          <w:b/>
          <w:sz w:val="24"/>
          <w:szCs w:val="24"/>
        </w:rPr>
        <w:t xml:space="preserve">REQUESTING PERSONAL INFORMATION BE DELETED </w:t>
      </w:r>
    </w:p>
    <w:p w:rsidR="008A087D" w:rsidRPr="00705BB2" w:rsidRDefault="008A087D" w:rsidP="00C363EB">
      <w:pPr>
        <w:pStyle w:val="ListParagraph"/>
        <w:spacing w:after="120" w:line="300" w:lineRule="exact"/>
        <w:ind w:left="360"/>
        <w:rPr>
          <w:rFonts w:ascii="Arial" w:hAnsi="Arial" w:cs="Arial"/>
          <w:b/>
          <w:sz w:val="24"/>
          <w:szCs w:val="24"/>
        </w:rPr>
      </w:pPr>
    </w:p>
    <w:p w:rsidR="0060628E" w:rsidRPr="00705BB2" w:rsidRDefault="00AA4C8D" w:rsidP="008E583D">
      <w:pPr>
        <w:pStyle w:val="ListParagraph"/>
        <w:numPr>
          <w:ilvl w:val="0"/>
          <w:numId w:val="26"/>
        </w:numPr>
        <w:spacing w:after="120" w:line="300" w:lineRule="exact"/>
        <w:rPr>
          <w:rFonts w:ascii="Arial" w:hAnsi="Arial" w:cs="Arial"/>
          <w:sz w:val="24"/>
          <w:szCs w:val="24"/>
        </w:rPr>
      </w:pPr>
      <w:r w:rsidRPr="00705BB2">
        <w:rPr>
          <w:rFonts w:ascii="Arial" w:hAnsi="Arial" w:cs="Arial"/>
          <w:sz w:val="24"/>
          <w:szCs w:val="24"/>
        </w:rPr>
        <w:t xml:space="preserve">A resident </w:t>
      </w:r>
      <w:r w:rsidR="0060628E" w:rsidRPr="00705BB2">
        <w:rPr>
          <w:rFonts w:ascii="Arial" w:hAnsi="Arial" w:cs="Arial"/>
          <w:sz w:val="24"/>
          <w:szCs w:val="24"/>
        </w:rPr>
        <w:t>or individual who has personal data that the Authority processes or controls has a right for this data to be erased also known as the ‘right to be forgotten’.</w:t>
      </w:r>
    </w:p>
    <w:p w:rsidR="0060628E" w:rsidRPr="00705BB2" w:rsidRDefault="0060628E" w:rsidP="008E583D">
      <w:pPr>
        <w:pStyle w:val="ListParagraph"/>
        <w:numPr>
          <w:ilvl w:val="0"/>
          <w:numId w:val="26"/>
        </w:numPr>
        <w:spacing w:after="120" w:line="300" w:lineRule="exact"/>
        <w:rPr>
          <w:rFonts w:ascii="Arial" w:hAnsi="Arial" w:cs="Arial"/>
          <w:sz w:val="24"/>
          <w:szCs w:val="24"/>
        </w:rPr>
      </w:pPr>
      <w:r w:rsidRPr="00705BB2">
        <w:rPr>
          <w:rFonts w:ascii="Arial" w:hAnsi="Arial" w:cs="Arial"/>
          <w:sz w:val="24"/>
          <w:szCs w:val="24"/>
        </w:rPr>
        <w:t xml:space="preserve">The </w:t>
      </w:r>
      <w:r w:rsidR="00AA4C8D" w:rsidRPr="00705BB2">
        <w:rPr>
          <w:rFonts w:ascii="Arial" w:hAnsi="Arial" w:cs="Arial"/>
          <w:sz w:val="24"/>
          <w:szCs w:val="24"/>
        </w:rPr>
        <w:t xml:space="preserve">resident </w:t>
      </w:r>
      <w:r w:rsidRPr="00705BB2">
        <w:rPr>
          <w:rFonts w:ascii="Arial" w:hAnsi="Arial" w:cs="Arial"/>
          <w:sz w:val="24"/>
          <w:szCs w:val="24"/>
        </w:rPr>
        <w:t xml:space="preserve">or individual shall have the right to obtain from the Authority the erasure of personal data concerning him or her without undue delay and the Authority shall have the obligation to erase personal data without undue delay where one of the following grounds applies: </w:t>
      </w:r>
    </w:p>
    <w:p w:rsidR="0060628E" w:rsidRPr="00705BB2" w:rsidRDefault="0060628E" w:rsidP="00C363EB">
      <w:pPr>
        <w:pStyle w:val="ListParagraph"/>
        <w:spacing w:after="120" w:line="300" w:lineRule="exact"/>
        <w:rPr>
          <w:rFonts w:ascii="Arial" w:hAnsi="Arial" w:cs="Arial"/>
          <w:sz w:val="24"/>
          <w:szCs w:val="24"/>
        </w:rPr>
      </w:pPr>
    </w:p>
    <w:p w:rsidR="0060628E" w:rsidRPr="00705BB2" w:rsidRDefault="0060628E" w:rsidP="008E583D">
      <w:pPr>
        <w:pStyle w:val="ListParagraph"/>
        <w:numPr>
          <w:ilvl w:val="0"/>
          <w:numId w:val="27"/>
        </w:numPr>
        <w:spacing w:after="120" w:line="300" w:lineRule="exact"/>
        <w:rPr>
          <w:rFonts w:ascii="Arial" w:hAnsi="Arial" w:cs="Arial"/>
          <w:sz w:val="24"/>
          <w:szCs w:val="24"/>
        </w:rPr>
      </w:pPr>
      <w:r w:rsidRPr="00705BB2">
        <w:rPr>
          <w:rFonts w:ascii="Arial" w:hAnsi="Arial" w:cs="Arial"/>
          <w:sz w:val="24"/>
          <w:szCs w:val="24"/>
        </w:rPr>
        <w:t>The personal data is no longer necessary in relation to the purposes for which they were collected or otherwise processed.</w:t>
      </w:r>
    </w:p>
    <w:p w:rsidR="0060628E" w:rsidRPr="00705BB2" w:rsidRDefault="00AA4C8D" w:rsidP="008E583D">
      <w:pPr>
        <w:pStyle w:val="ListParagraph"/>
        <w:numPr>
          <w:ilvl w:val="0"/>
          <w:numId w:val="27"/>
        </w:numPr>
        <w:spacing w:after="120" w:line="300" w:lineRule="exact"/>
        <w:rPr>
          <w:rFonts w:ascii="Arial" w:hAnsi="Arial" w:cs="Arial"/>
          <w:sz w:val="24"/>
          <w:szCs w:val="24"/>
        </w:rPr>
      </w:pPr>
      <w:r w:rsidRPr="00705BB2">
        <w:rPr>
          <w:rFonts w:ascii="Arial" w:hAnsi="Arial" w:cs="Arial"/>
          <w:sz w:val="24"/>
          <w:szCs w:val="24"/>
        </w:rPr>
        <w:t>The resident</w:t>
      </w:r>
      <w:r w:rsidR="00682B0B">
        <w:rPr>
          <w:rFonts w:ascii="Arial" w:hAnsi="Arial" w:cs="Arial"/>
          <w:sz w:val="24"/>
          <w:szCs w:val="24"/>
        </w:rPr>
        <w:t xml:space="preserve"> </w:t>
      </w:r>
      <w:r w:rsidR="0060628E" w:rsidRPr="00705BB2">
        <w:rPr>
          <w:rFonts w:ascii="Arial" w:hAnsi="Arial" w:cs="Arial"/>
          <w:sz w:val="24"/>
          <w:szCs w:val="24"/>
        </w:rPr>
        <w:t xml:space="preserve">or individual withdraws consent on which the processing of their data is based and where there is no other legal ground for the processing. </w:t>
      </w:r>
    </w:p>
    <w:p w:rsidR="0060628E" w:rsidRPr="00705BB2" w:rsidRDefault="0060628E" w:rsidP="008E583D">
      <w:pPr>
        <w:pStyle w:val="ListParagraph"/>
        <w:numPr>
          <w:ilvl w:val="0"/>
          <w:numId w:val="27"/>
        </w:numPr>
        <w:spacing w:after="120" w:line="300" w:lineRule="exact"/>
        <w:rPr>
          <w:rFonts w:ascii="Arial" w:hAnsi="Arial" w:cs="Arial"/>
          <w:sz w:val="24"/>
          <w:szCs w:val="24"/>
        </w:rPr>
      </w:pPr>
      <w:r w:rsidRPr="00705BB2">
        <w:rPr>
          <w:rFonts w:ascii="Arial" w:hAnsi="Arial" w:cs="Arial"/>
          <w:sz w:val="24"/>
          <w:szCs w:val="24"/>
        </w:rPr>
        <w:t xml:space="preserve">The </w:t>
      </w:r>
      <w:r w:rsidR="00AA4C8D" w:rsidRPr="00705BB2">
        <w:rPr>
          <w:rFonts w:ascii="Arial" w:hAnsi="Arial" w:cs="Arial"/>
          <w:sz w:val="24"/>
          <w:szCs w:val="24"/>
        </w:rPr>
        <w:t>resident</w:t>
      </w:r>
      <w:r w:rsidRPr="00705BB2">
        <w:rPr>
          <w:rFonts w:ascii="Arial" w:hAnsi="Arial" w:cs="Arial"/>
          <w:sz w:val="24"/>
          <w:szCs w:val="24"/>
        </w:rPr>
        <w:t xml:space="preserve"> or individual objects to the processing of their data and there are no overriding legitimate grounds for the processing, or the </w:t>
      </w:r>
      <w:r w:rsidR="00AA4C8D" w:rsidRPr="00705BB2">
        <w:rPr>
          <w:rFonts w:ascii="Arial" w:hAnsi="Arial" w:cs="Arial"/>
          <w:sz w:val="24"/>
          <w:szCs w:val="24"/>
        </w:rPr>
        <w:t>resident</w:t>
      </w:r>
      <w:r w:rsidRPr="00705BB2">
        <w:rPr>
          <w:rFonts w:ascii="Arial" w:hAnsi="Arial" w:cs="Arial"/>
          <w:sz w:val="24"/>
          <w:szCs w:val="24"/>
        </w:rPr>
        <w:t xml:space="preserve"> or individual objects to the processing.</w:t>
      </w:r>
    </w:p>
    <w:p w:rsidR="0060628E" w:rsidRPr="00705BB2" w:rsidRDefault="0060628E" w:rsidP="008E583D">
      <w:pPr>
        <w:pStyle w:val="ListParagraph"/>
        <w:numPr>
          <w:ilvl w:val="0"/>
          <w:numId w:val="27"/>
        </w:numPr>
        <w:spacing w:after="120" w:line="300" w:lineRule="exact"/>
        <w:rPr>
          <w:rFonts w:ascii="Arial" w:hAnsi="Arial" w:cs="Arial"/>
          <w:sz w:val="24"/>
          <w:szCs w:val="24"/>
        </w:rPr>
      </w:pPr>
      <w:r w:rsidRPr="00705BB2">
        <w:rPr>
          <w:rFonts w:ascii="Arial" w:hAnsi="Arial" w:cs="Arial"/>
          <w:sz w:val="24"/>
          <w:szCs w:val="24"/>
        </w:rPr>
        <w:t xml:space="preserve">The personal data has been unlawfully processed. </w:t>
      </w:r>
    </w:p>
    <w:p w:rsidR="0060628E" w:rsidRPr="00705BB2" w:rsidRDefault="0060628E" w:rsidP="008E583D">
      <w:pPr>
        <w:pStyle w:val="ListParagraph"/>
        <w:numPr>
          <w:ilvl w:val="0"/>
          <w:numId w:val="27"/>
        </w:numPr>
        <w:spacing w:after="120" w:line="300" w:lineRule="exact"/>
        <w:rPr>
          <w:rFonts w:ascii="Arial" w:hAnsi="Arial" w:cs="Arial"/>
          <w:sz w:val="24"/>
          <w:szCs w:val="24"/>
        </w:rPr>
      </w:pPr>
      <w:r w:rsidRPr="00705BB2">
        <w:rPr>
          <w:rFonts w:ascii="Arial" w:hAnsi="Arial" w:cs="Arial"/>
          <w:sz w:val="24"/>
          <w:szCs w:val="24"/>
        </w:rPr>
        <w:t>The personal data has to be erased for compliance with a legal obligation in accordance with UK law.</w:t>
      </w:r>
    </w:p>
    <w:p w:rsidR="0060628E" w:rsidRPr="00705BB2" w:rsidRDefault="0060628E" w:rsidP="00C363EB">
      <w:pPr>
        <w:pStyle w:val="ListParagraph"/>
        <w:spacing w:after="120" w:line="300" w:lineRule="exact"/>
        <w:ind w:left="1080"/>
        <w:rPr>
          <w:rFonts w:ascii="Arial" w:hAnsi="Arial" w:cs="Arial"/>
          <w:sz w:val="24"/>
          <w:szCs w:val="24"/>
        </w:rPr>
      </w:pPr>
    </w:p>
    <w:p w:rsidR="0060628E" w:rsidRPr="00705BB2" w:rsidRDefault="0060628E" w:rsidP="008E583D">
      <w:pPr>
        <w:pStyle w:val="ListParagraph"/>
        <w:numPr>
          <w:ilvl w:val="0"/>
          <w:numId w:val="26"/>
        </w:numPr>
        <w:spacing w:after="120" w:line="300" w:lineRule="exact"/>
        <w:rPr>
          <w:rFonts w:ascii="Arial" w:hAnsi="Arial" w:cs="Arial"/>
          <w:sz w:val="24"/>
          <w:szCs w:val="24"/>
        </w:rPr>
      </w:pPr>
      <w:r w:rsidRPr="00705BB2">
        <w:rPr>
          <w:rFonts w:ascii="Arial" w:hAnsi="Arial" w:cs="Arial"/>
          <w:sz w:val="24"/>
          <w:szCs w:val="24"/>
        </w:rPr>
        <w:t xml:space="preserve">Where the Authority has made the personal data public and has been requested to erase the personal data, the Authority, taking account of available technology and the cost of implementation, will take reasonable steps, including technical measures, to inform other organisations who might be using that personal data that the </w:t>
      </w:r>
      <w:r w:rsidR="00AA4C8D" w:rsidRPr="00705BB2">
        <w:rPr>
          <w:rFonts w:ascii="Arial" w:hAnsi="Arial" w:cs="Arial"/>
          <w:sz w:val="24"/>
          <w:szCs w:val="24"/>
        </w:rPr>
        <w:t>resident</w:t>
      </w:r>
      <w:r w:rsidRPr="00705BB2">
        <w:rPr>
          <w:rFonts w:ascii="Arial" w:hAnsi="Arial" w:cs="Arial"/>
          <w:sz w:val="24"/>
          <w:szCs w:val="24"/>
        </w:rPr>
        <w:t xml:space="preserve"> or individual has requested the erasure of any links to, copy or replication of, that personal data.</w:t>
      </w:r>
    </w:p>
    <w:p w:rsidR="0060628E" w:rsidRPr="00705BB2" w:rsidRDefault="0060628E" w:rsidP="008E583D">
      <w:pPr>
        <w:pStyle w:val="ListParagraph"/>
        <w:numPr>
          <w:ilvl w:val="0"/>
          <w:numId w:val="26"/>
        </w:numPr>
        <w:spacing w:after="120" w:line="300" w:lineRule="exact"/>
        <w:rPr>
          <w:rFonts w:ascii="Arial" w:hAnsi="Arial" w:cs="Arial"/>
          <w:sz w:val="24"/>
          <w:szCs w:val="24"/>
        </w:rPr>
      </w:pPr>
      <w:r w:rsidRPr="00705BB2">
        <w:rPr>
          <w:rFonts w:ascii="Arial" w:hAnsi="Arial" w:cs="Arial"/>
          <w:sz w:val="24"/>
          <w:szCs w:val="24"/>
        </w:rPr>
        <w:t xml:space="preserve">The right to erasure does not apply to if the processing of the </w:t>
      </w:r>
      <w:r w:rsidR="00AA4C8D" w:rsidRPr="00705BB2">
        <w:rPr>
          <w:rFonts w:ascii="Arial" w:hAnsi="Arial" w:cs="Arial"/>
          <w:sz w:val="24"/>
          <w:szCs w:val="24"/>
        </w:rPr>
        <w:t>resident</w:t>
      </w:r>
      <w:r w:rsidRPr="00705BB2">
        <w:rPr>
          <w:rFonts w:ascii="Arial" w:hAnsi="Arial" w:cs="Arial"/>
          <w:sz w:val="24"/>
          <w:szCs w:val="24"/>
        </w:rPr>
        <w:t>’s or individual’s personal data is necessary</w:t>
      </w:r>
      <w:r w:rsidRPr="00705BB2">
        <w:rPr>
          <w:rFonts w:ascii="Arial" w:hAnsi="Arial" w:cs="Arial"/>
          <w:b/>
          <w:sz w:val="24"/>
          <w:szCs w:val="24"/>
        </w:rPr>
        <w:t>:</w:t>
      </w:r>
    </w:p>
    <w:p w:rsidR="0060628E" w:rsidRPr="00705BB2" w:rsidRDefault="0060628E" w:rsidP="00C363EB">
      <w:pPr>
        <w:pStyle w:val="ListParagraph"/>
        <w:spacing w:after="120" w:line="300" w:lineRule="exact"/>
        <w:rPr>
          <w:rFonts w:ascii="Arial" w:hAnsi="Arial" w:cs="Arial"/>
          <w:sz w:val="24"/>
          <w:szCs w:val="24"/>
        </w:rPr>
      </w:pPr>
    </w:p>
    <w:p w:rsidR="0060628E" w:rsidRPr="00705BB2" w:rsidRDefault="0060628E" w:rsidP="008E583D">
      <w:pPr>
        <w:pStyle w:val="ListParagraph"/>
        <w:numPr>
          <w:ilvl w:val="0"/>
          <w:numId w:val="28"/>
        </w:numPr>
        <w:spacing w:after="120" w:line="300" w:lineRule="exact"/>
        <w:rPr>
          <w:rFonts w:ascii="Arial" w:hAnsi="Arial" w:cs="Arial"/>
          <w:sz w:val="24"/>
          <w:szCs w:val="24"/>
        </w:rPr>
      </w:pPr>
      <w:r w:rsidRPr="00705BB2">
        <w:rPr>
          <w:rFonts w:ascii="Arial" w:hAnsi="Arial" w:cs="Arial"/>
          <w:sz w:val="24"/>
          <w:szCs w:val="24"/>
        </w:rPr>
        <w:t>For exercising the right of freedom of expression and information.</w:t>
      </w:r>
    </w:p>
    <w:p w:rsidR="0060628E" w:rsidRPr="00705BB2" w:rsidRDefault="0060628E" w:rsidP="008E583D">
      <w:pPr>
        <w:pStyle w:val="ListParagraph"/>
        <w:numPr>
          <w:ilvl w:val="0"/>
          <w:numId w:val="28"/>
        </w:numPr>
        <w:spacing w:after="120" w:line="300" w:lineRule="exact"/>
        <w:rPr>
          <w:rFonts w:ascii="Arial" w:hAnsi="Arial" w:cs="Arial"/>
          <w:sz w:val="24"/>
          <w:szCs w:val="24"/>
        </w:rPr>
      </w:pPr>
      <w:r w:rsidRPr="00705BB2">
        <w:rPr>
          <w:rFonts w:ascii="Arial" w:hAnsi="Arial" w:cs="Arial"/>
          <w:sz w:val="24"/>
          <w:szCs w:val="24"/>
        </w:rPr>
        <w:t xml:space="preserve">For compliance with a legal obligation which requires the processing of that personal data by the Authority or within UK law, or for the performance of a task carried out in the public interest or in the exercise of statutory duties vested in the Authority. </w:t>
      </w:r>
    </w:p>
    <w:p w:rsidR="0060628E" w:rsidRPr="00705BB2" w:rsidRDefault="0060628E" w:rsidP="008E583D">
      <w:pPr>
        <w:pStyle w:val="ListParagraph"/>
        <w:numPr>
          <w:ilvl w:val="0"/>
          <w:numId w:val="28"/>
        </w:numPr>
        <w:spacing w:after="120" w:line="300" w:lineRule="exact"/>
        <w:rPr>
          <w:rFonts w:ascii="Arial" w:hAnsi="Arial" w:cs="Arial"/>
          <w:sz w:val="24"/>
          <w:szCs w:val="24"/>
        </w:rPr>
      </w:pPr>
      <w:r w:rsidRPr="00705BB2">
        <w:rPr>
          <w:rFonts w:ascii="Arial" w:hAnsi="Arial" w:cs="Arial"/>
          <w:sz w:val="24"/>
          <w:szCs w:val="24"/>
        </w:rPr>
        <w:t>For reasons of public interest in the area of public health.</w:t>
      </w:r>
    </w:p>
    <w:p w:rsidR="0060628E" w:rsidRPr="00705BB2" w:rsidRDefault="0060628E" w:rsidP="008E583D">
      <w:pPr>
        <w:pStyle w:val="ListParagraph"/>
        <w:numPr>
          <w:ilvl w:val="0"/>
          <w:numId w:val="28"/>
        </w:numPr>
        <w:spacing w:after="120" w:line="300" w:lineRule="exact"/>
        <w:rPr>
          <w:rFonts w:ascii="Arial" w:hAnsi="Arial" w:cs="Arial"/>
          <w:sz w:val="24"/>
          <w:szCs w:val="24"/>
        </w:rPr>
      </w:pPr>
      <w:r w:rsidRPr="00705BB2">
        <w:rPr>
          <w:rFonts w:ascii="Arial" w:hAnsi="Arial" w:cs="Arial"/>
          <w:sz w:val="24"/>
          <w:szCs w:val="24"/>
        </w:rPr>
        <w:t>For archiving purposes in the public interest, scientific or historical research purposes or statistical purposes.</w:t>
      </w:r>
    </w:p>
    <w:p w:rsidR="008A087D" w:rsidRPr="00705BB2" w:rsidRDefault="0060628E" w:rsidP="008E583D">
      <w:pPr>
        <w:pStyle w:val="ListParagraph"/>
        <w:numPr>
          <w:ilvl w:val="0"/>
          <w:numId w:val="28"/>
        </w:numPr>
        <w:spacing w:after="120" w:line="300" w:lineRule="exact"/>
        <w:rPr>
          <w:rFonts w:ascii="Arial" w:hAnsi="Arial" w:cs="Arial"/>
          <w:sz w:val="24"/>
          <w:szCs w:val="24"/>
        </w:rPr>
      </w:pPr>
      <w:r w:rsidRPr="00705BB2">
        <w:rPr>
          <w:rFonts w:ascii="Arial" w:hAnsi="Arial" w:cs="Arial"/>
          <w:sz w:val="24"/>
          <w:szCs w:val="24"/>
        </w:rPr>
        <w:t>For the establishment, exercise or defence of legal claims.</w:t>
      </w:r>
    </w:p>
    <w:p w:rsidR="0060628E" w:rsidRPr="00705BB2" w:rsidRDefault="0060628E" w:rsidP="00C363EB">
      <w:pPr>
        <w:pStyle w:val="ListParagraph"/>
        <w:spacing w:after="120" w:line="300" w:lineRule="exact"/>
        <w:ind w:left="1080"/>
        <w:rPr>
          <w:rFonts w:ascii="Arial" w:hAnsi="Arial" w:cs="Arial"/>
          <w:sz w:val="24"/>
          <w:szCs w:val="24"/>
        </w:rPr>
      </w:pPr>
    </w:p>
    <w:p w:rsidR="008A087D" w:rsidRPr="00705BB2" w:rsidRDefault="008A087D" w:rsidP="00C363EB">
      <w:pPr>
        <w:pStyle w:val="ListParagraph"/>
        <w:numPr>
          <w:ilvl w:val="0"/>
          <w:numId w:val="1"/>
        </w:numPr>
        <w:spacing w:after="120" w:line="300" w:lineRule="exact"/>
        <w:rPr>
          <w:rFonts w:ascii="Arial" w:hAnsi="Arial" w:cs="Arial"/>
          <w:b/>
          <w:sz w:val="24"/>
          <w:szCs w:val="24"/>
        </w:rPr>
      </w:pPr>
      <w:r w:rsidRPr="00705BB2">
        <w:rPr>
          <w:rFonts w:ascii="Arial" w:hAnsi="Arial" w:cs="Arial"/>
          <w:b/>
          <w:sz w:val="24"/>
          <w:szCs w:val="24"/>
        </w:rPr>
        <w:t xml:space="preserve"> APPEALING DECISIONS REGARDING PERSONAL DATA </w:t>
      </w:r>
    </w:p>
    <w:p w:rsidR="008A087D" w:rsidRPr="00705BB2" w:rsidRDefault="008A087D" w:rsidP="00C363EB">
      <w:pPr>
        <w:pStyle w:val="ListParagraph"/>
        <w:spacing w:before="100" w:beforeAutospacing="1" w:after="120" w:line="300" w:lineRule="exact"/>
        <w:rPr>
          <w:rFonts w:ascii="Arial" w:hAnsi="Arial" w:cs="Arial"/>
          <w:sz w:val="24"/>
          <w:szCs w:val="24"/>
        </w:rPr>
      </w:pPr>
    </w:p>
    <w:p w:rsidR="008A087D" w:rsidRPr="00705BB2" w:rsidRDefault="008A087D" w:rsidP="008E583D">
      <w:pPr>
        <w:pStyle w:val="ListParagraph"/>
        <w:numPr>
          <w:ilvl w:val="0"/>
          <w:numId w:val="18"/>
        </w:numPr>
        <w:spacing w:after="120" w:line="300" w:lineRule="exact"/>
        <w:rPr>
          <w:rFonts w:ascii="Arial" w:hAnsi="Arial" w:cs="Arial"/>
          <w:sz w:val="24"/>
          <w:szCs w:val="24"/>
        </w:rPr>
      </w:pPr>
      <w:r w:rsidRPr="00705BB2">
        <w:rPr>
          <w:rFonts w:ascii="Arial" w:hAnsi="Arial" w:cs="Arial"/>
          <w:sz w:val="24"/>
          <w:szCs w:val="24"/>
        </w:rPr>
        <w:t xml:space="preserve">The Authority’s appeal process: </w:t>
      </w:r>
      <w:r w:rsidR="00AF7AB8" w:rsidRPr="00705BB2">
        <w:rPr>
          <w:rFonts w:ascii="Arial" w:hAnsi="Arial" w:cs="Arial"/>
          <w:color w:val="000000"/>
          <w:sz w:val="24"/>
          <w:szCs w:val="24"/>
        </w:rPr>
        <w:t xml:space="preserve">If the resident or individual </w:t>
      </w:r>
      <w:r w:rsidRPr="00705BB2">
        <w:rPr>
          <w:rFonts w:ascii="Arial" w:hAnsi="Arial" w:cs="Arial"/>
          <w:color w:val="000000"/>
          <w:sz w:val="24"/>
          <w:szCs w:val="24"/>
        </w:rPr>
        <w:t xml:space="preserve">are dissatisfied with the handling of </w:t>
      </w:r>
      <w:r w:rsidR="00AF7AB8" w:rsidRPr="00705BB2">
        <w:rPr>
          <w:rFonts w:ascii="Arial" w:hAnsi="Arial" w:cs="Arial"/>
          <w:color w:val="000000"/>
          <w:sz w:val="24"/>
          <w:szCs w:val="24"/>
        </w:rPr>
        <w:t>their request, they</w:t>
      </w:r>
      <w:r w:rsidRPr="00705BB2">
        <w:rPr>
          <w:rFonts w:ascii="Arial" w:hAnsi="Arial" w:cs="Arial"/>
          <w:color w:val="000000"/>
          <w:sz w:val="24"/>
          <w:szCs w:val="24"/>
        </w:rPr>
        <w:t xml:space="preserve"> have the right to ask for an internal review. Internal review requests should be submitted within two months of the date of </w:t>
      </w:r>
      <w:r w:rsidR="00AF7AB8" w:rsidRPr="00705BB2">
        <w:rPr>
          <w:rFonts w:ascii="Arial" w:hAnsi="Arial" w:cs="Arial"/>
          <w:color w:val="000000"/>
          <w:sz w:val="24"/>
          <w:szCs w:val="24"/>
        </w:rPr>
        <w:t xml:space="preserve">receipt of the response to the </w:t>
      </w:r>
      <w:r w:rsidRPr="00705BB2">
        <w:rPr>
          <w:rFonts w:ascii="Arial" w:hAnsi="Arial" w:cs="Arial"/>
          <w:color w:val="000000"/>
          <w:sz w:val="24"/>
          <w:szCs w:val="24"/>
        </w:rPr>
        <w:t xml:space="preserve">original letter.  </w:t>
      </w:r>
    </w:p>
    <w:p w:rsidR="00F27D81" w:rsidRPr="00F27D81" w:rsidRDefault="008A087D" w:rsidP="008E583D">
      <w:pPr>
        <w:pStyle w:val="ListParagraph"/>
        <w:numPr>
          <w:ilvl w:val="0"/>
          <w:numId w:val="18"/>
        </w:numPr>
        <w:spacing w:after="120" w:line="300" w:lineRule="exact"/>
        <w:rPr>
          <w:rFonts w:ascii="Arial" w:hAnsi="Arial" w:cs="Arial"/>
          <w:sz w:val="24"/>
          <w:szCs w:val="24"/>
        </w:rPr>
      </w:pPr>
      <w:r w:rsidRPr="00705BB2">
        <w:rPr>
          <w:rFonts w:ascii="Arial" w:hAnsi="Arial" w:cs="Arial"/>
          <w:color w:val="000000"/>
          <w:sz w:val="24"/>
          <w:szCs w:val="24"/>
        </w:rPr>
        <w:t>Requests for</w:t>
      </w:r>
      <w:r w:rsidR="00F27D81">
        <w:rPr>
          <w:rFonts w:ascii="Arial" w:hAnsi="Arial" w:cs="Arial"/>
          <w:color w:val="000000"/>
          <w:sz w:val="24"/>
          <w:szCs w:val="24"/>
        </w:rPr>
        <w:t xml:space="preserve"> review should be addressed to:</w:t>
      </w:r>
    </w:p>
    <w:p w:rsidR="00F27D81" w:rsidRDefault="00F27D81" w:rsidP="00F27D81">
      <w:pPr>
        <w:pStyle w:val="ListParagraph"/>
        <w:spacing w:after="120" w:line="300" w:lineRule="exact"/>
        <w:rPr>
          <w:rFonts w:ascii="Arial" w:hAnsi="Arial" w:cs="Arial"/>
          <w:color w:val="000000"/>
          <w:sz w:val="24"/>
          <w:szCs w:val="24"/>
        </w:rPr>
      </w:pPr>
    </w:p>
    <w:p w:rsidR="008A087D" w:rsidRDefault="008A087D" w:rsidP="00F27D81">
      <w:pPr>
        <w:pStyle w:val="ListParagraph"/>
        <w:spacing w:after="120" w:line="300" w:lineRule="exact"/>
        <w:rPr>
          <w:rFonts w:ascii="Arial" w:hAnsi="Arial" w:cs="Arial"/>
          <w:i/>
          <w:color w:val="000000"/>
          <w:sz w:val="24"/>
          <w:szCs w:val="24"/>
        </w:rPr>
      </w:pPr>
      <w:r w:rsidRPr="00F27D81">
        <w:rPr>
          <w:rFonts w:ascii="Arial" w:hAnsi="Arial" w:cs="Arial"/>
          <w:i/>
          <w:color w:val="000000"/>
          <w:sz w:val="24"/>
          <w:szCs w:val="24"/>
        </w:rPr>
        <w:t xml:space="preserve">Carl Beer, Chief Executive, Merseyside Waste Disposal Authority, 7th Floor, No 1 Mann Island, Liverpool,  Merseyside, L3 1BP or submitted via email on </w:t>
      </w:r>
      <w:hyperlink r:id="rId16" w:history="1">
        <w:r w:rsidRPr="00F27D81">
          <w:rPr>
            <w:rStyle w:val="Hyperlink"/>
            <w:rFonts w:ascii="Arial" w:hAnsi="Arial" w:cs="Arial"/>
            <w:i/>
            <w:sz w:val="24"/>
            <w:szCs w:val="24"/>
          </w:rPr>
          <w:t>enquiries@merseysidewda.gov.uk</w:t>
        </w:r>
      </w:hyperlink>
      <w:r w:rsidRPr="00F27D81">
        <w:rPr>
          <w:rFonts w:ascii="Arial" w:hAnsi="Arial" w:cs="Arial"/>
          <w:i/>
          <w:color w:val="000000"/>
          <w:sz w:val="24"/>
          <w:szCs w:val="24"/>
        </w:rPr>
        <w:t xml:space="preserve"> ensuring that the unique reference number of the request is included.</w:t>
      </w:r>
    </w:p>
    <w:p w:rsidR="00F27D81" w:rsidRPr="00F27D81" w:rsidRDefault="00F27D81" w:rsidP="00F27D81">
      <w:pPr>
        <w:pStyle w:val="ListParagraph"/>
        <w:spacing w:after="120" w:line="300" w:lineRule="exact"/>
        <w:rPr>
          <w:rFonts w:ascii="Arial" w:hAnsi="Arial" w:cs="Arial"/>
          <w:i/>
          <w:sz w:val="24"/>
          <w:szCs w:val="24"/>
        </w:rPr>
      </w:pPr>
    </w:p>
    <w:p w:rsidR="00F27D81" w:rsidRPr="00F27D81" w:rsidRDefault="008A087D" w:rsidP="008E583D">
      <w:pPr>
        <w:pStyle w:val="ListParagraph"/>
        <w:numPr>
          <w:ilvl w:val="0"/>
          <w:numId w:val="18"/>
        </w:numPr>
        <w:spacing w:after="120" w:line="300" w:lineRule="exact"/>
        <w:rPr>
          <w:rFonts w:ascii="Arial" w:hAnsi="Arial" w:cs="Arial"/>
          <w:sz w:val="24"/>
          <w:szCs w:val="24"/>
        </w:rPr>
      </w:pPr>
      <w:r w:rsidRPr="00705BB2">
        <w:rPr>
          <w:rFonts w:ascii="Arial" w:hAnsi="Arial" w:cs="Arial"/>
          <w:sz w:val="24"/>
          <w:szCs w:val="24"/>
        </w:rPr>
        <w:t xml:space="preserve">The Information Commissioners Office complaint / appeal process: </w:t>
      </w:r>
      <w:r w:rsidRPr="00705BB2">
        <w:rPr>
          <w:rFonts w:ascii="Arial" w:hAnsi="Arial" w:cs="Arial"/>
          <w:color w:val="000000"/>
          <w:sz w:val="24"/>
          <w:szCs w:val="24"/>
        </w:rPr>
        <w:t xml:space="preserve">Concerns regarding the processing of or access to personal data can be raised with the Information Commissioners Office, who will record and consider the information decide on any improvements </w:t>
      </w:r>
      <w:r w:rsidR="00F27D81">
        <w:rPr>
          <w:rFonts w:ascii="Arial" w:hAnsi="Arial" w:cs="Arial"/>
          <w:color w:val="000000"/>
          <w:sz w:val="24"/>
          <w:szCs w:val="24"/>
        </w:rPr>
        <w:t>they might expect them to make.</w:t>
      </w:r>
    </w:p>
    <w:p w:rsidR="008A087D" w:rsidRPr="00705BB2" w:rsidRDefault="008A087D" w:rsidP="008E583D">
      <w:pPr>
        <w:pStyle w:val="ListParagraph"/>
        <w:numPr>
          <w:ilvl w:val="0"/>
          <w:numId w:val="18"/>
        </w:numPr>
        <w:spacing w:after="120" w:line="300" w:lineRule="exact"/>
        <w:rPr>
          <w:rFonts w:ascii="Arial" w:hAnsi="Arial" w:cs="Arial"/>
          <w:sz w:val="24"/>
          <w:szCs w:val="24"/>
        </w:rPr>
      </w:pPr>
      <w:r w:rsidRPr="00705BB2">
        <w:rPr>
          <w:rFonts w:ascii="Arial" w:hAnsi="Arial" w:cs="Arial"/>
          <w:color w:val="000000"/>
          <w:sz w:val="24"/>
          <w:szCs w:val="24"/>
        </w:rPr>
        <w:t xml:space="preserve">In cases where a clear and serious breach of the legislation has taken place, the Commissioner will take direct action on the specific concern raised. </w:t>
      </w:r>
    </w:p>
    <w:p w:rsidR="00C363EB" w:rsidRDefault="008A087D" w:rsidP="008E583D">
      <w:pPr>
        <w:pStyle w:val="ListParagraph"/>
        <w:numPr>
          <w:ilvl w:val="0"/>
          <w:numId w:val="18"/>
        </w:numPr>
        <w:spacing w:after="120" w:line="300" w:lineRule="exact"/>
        <w:rPr>
          <w:rFonts w:ascii="Arial" w:hAnsi="Arial" w:cs="Arial"/>
          <w:sz w:val="24"/>
          <w:szCs w:val="24"/>
        </w:rPr>
      </w:pPr>
      <w:r w:rsidRPr="00705BB2">
        <w:rPr>
          <w:rFonts w:ascii="Arial" w:hAnsi="Arial" w:cs="Arial"/>
          <w:sz w:val="24"/>
          <w:szCs w:val="24"/>
        </w:rPr>
        <w:t>To raise a concern with the Commissioner please visit the ICO website:</w:t>
      </w:r>
    </w:p>
    <w:p w:rsidR="00C363EB" w:rsidRPr="00EC0AE8" w:rsidRDefault="00C363EB" w:rsidP="00C363EB">
      <w:pPr>
        <w:pStyle w:val="ListParagraph"/>
        <w:spacing w:after="120"/>
        <w:rPr>
          <w:rFonts w:ascii="Arial" w:hAnsi="Arial" w:cs="Arial"/>
          <w:sz w:val="10"/>
          <w:szCs w:val="10"/>
        </w:rPr>
      </w:pPr>
    </w:p>
    <w:p w:rsidR="008A087D" w:rsidRPr="00C363EB" w:rsidRDefault="00497D78" w:rsidP="00C363EB">
      <w:pPr>
        <w:pStyle w:val="ListParagraph"/>
        <w:spacing w:after="120" w:line="300" w:lineRule="exact"/>
        <w:rPr>
          <w:rFonts w:ascii="Arial" w:hAnsi="Arial" w:cs="Arial"/>
          <w:sz w:val="24"/>
          <w:szCs w:val="24"/>
        </w:rPr>
      </w:pPr>
      <w:hyperlink r:id="rId17" w:history="1">
        <w:r w:rsidR="008A087D" w:rsidRPr="00C363EB">
          <w:rPr>
            <w:rStyle w:val="Hyperlink"/>
            <w:rFonts w:ascii="Arial" w:hAnsi="Arial" w:cs="Arial"/>
            <w:sz w:val="24"/>
            <w:szCs w:val="24"/>
          </w:rPr>
          <w:t>https://ico.org.uk/make-a-complaint/your-personal-information-concerns/personal-information-concerns/personal-information-concerns-report/</w:t>
        </w:r>
      </w:hyperlink>
    </w:p>
    <w:p w:rsidR="002A3814" w:rsidRDefault="008A087D" w:rsidP="002A3814">
      <w:pPr>
        <w:pStyle w:val="NormalWeb"/>
        <w:shd w:val="clear" w:color="auto" w:fill="FFFFFF"/>
        <w:spacing w:before="0" w:beforeAutospacing="0" w:after="120" w:afterAutospacing="0" w:line="300" w:lineRule="exact"/>
        <w:ind w:left="720"/>
        <w:rPr>
          <w:rFonts w:ascii="Arial" w:hAnsi="Arial" w:cs="Arial"/>
          <w:i/>
          <w:color w:val="000000"/>
          <w:shd w:val="clear" w:color="auto" w:fill="FFFFFF"/>
        </w:rPr>
      </w:pPr>
      <w:r w:rsidRPr="00F27D81">
        <w:rPr>
          <w:rFonts w:ascii="Arial" w:hAnsi="Arial" w:cs="Arial"/>
          <w:i/>
          <w:color w:val="000000"/>
        </w:rPr>
        <w:t>Customer Contact</w:t>
      </w:r>
      <w:r w:rsidRPr="00F27D81">
        <w:rPr>
          <w:rFonts w:ascii="Arial" w:hAnsi="Arial" w:cs="Arial"/>
          <w:i/>
          <w:color w:val="000000"/>
        </w:rPr>
        <w:br/>
        <w:t>Information Commi</w:t>
      </w:r>
      <w:r w:rsidR="00EC0AE8" w:rsidRPr="00F27D81">
        <w:rPr>
          <w:rFonts w:ascii="Arial" w:hAnsi="Arial" w:cs="Arial"/>
          <w:i/>
          <w:color w:val="000000"/>
        </w:rPr>
        <w:t>ssioner's Office</w:t>
      </w:r>
      <w:r w:rsidR="00EC0AE8" w:rsidRPr="00F27D81">
        <w:rPr>
          <w:rFonts w:ascii="Arial" w:hAnsi="Arial" w:cs="Arial"/>
          <w:i/>
          <w:color w:val="000000"/>
        </w:rPr>
        <w:br/>
        <w:t>Wycliffe House, Water Lane, Wilmslow, SK9 5AF</w:t>
      </w:r>
      <w:r w:rsidR="00EC0AE8" w:rsidRPr="00F27D81">
        <w:rPr>
          <w:rFonts w:ascii="Arial" w:hAnsi="Arial" w:cs="Arial"/>
          <w:i/>
          <w:color w:val="000000"/>
        </w:rPr>
        <w:tab/>
      </w:r>
      <w:r w:rsidR="00EC0AE8" w:rsidRPr="00F27D81">
        <w:rPr>
          <w:rFonts w:ascii="Arial" w:hAnsi="Arial" w:cs="Arial"/>
          <w:i/>
          <w:color w:val="000000"/>
          <w:shd w:val="clear" w:color="auto" w:fill="FFFFFF"/>
        </w:rPr>
        <w:t xml:space="preserve">Customer </w:t>
      </w:r>
      <w:r w:rsidRPr="00F27D81">
        <w:rPr>
          <w:rFonts w:ascii="Arial" w:hAnsi="Arial" w:cs="Arial"/>
          <w:i/>
          <w:color w:val="000000"/>
          <w:shd w:val="clear" w:color="auto" w:fill="FFFFFF"/>
        </w:rPr>
        <w:t>Tel:  0303 123 1113. </w:t>
      </w:r>
    </w:p>
    <w:p w:rsidR="008A087D" w:rsidRPr="00705BB2" w:rsidRDefault="00682B0B" w:rsidP="00C363EB">
      <w:pPr>
        <w:pStyle w:val="ListParagraph"/>
        <w:numPr>
          <w:ilvl w:val="0"/>
          <w:numId w:val="1"/>
        </w:numPr>
        <w:spacing w:after="120" w:line="300" w:lineRule="exact"/>
        <w:rPr>
          <w:rFonts w:ascii="Arial" w:hAnsi="Arial" w:cs="Arial"/>
          <w:b/>
          <w:sz w:val="24"/>
          <w:szCs w:val="24"/>
        </w:rPr>
      </w:pPr>
      <w:r>
        <w:rPr>
          <w:rFonts w:ascii="Arial" w:hAnsi="Arial" w:cs="Arial"/>
          <w:b/>
          <w:sz w:val="24"/>
          <w:szCs w:val="24"/>
        </w:rPr>
        <w:t>FUR</w:t>
      </w:r>
      <w:r w:rsidR="008A087D" w:rsidRPr="00705BB2">
        <w:rPr>
          <w:rFonts w:ascii="Arial" w:hAnsi="Arial" w:cs="Arial"/>
          <w:b/>
          <w:sz w:val="24"/>
          <w:szCs w:val="24"/>
        </w:rPr>
        <w:t xml:space="preserve">THER INFORMATION </w:t>
      </w:r>
    </w:p>
    <w:p w:rsidR="008A087D" w:rsidRPr="00705BB2" w:rsidRDefault="008A087D" w:rsidP="00C363EB">
      <w:pPr>
        <w:pStyle w:val="ListParagraph"/>
        <w:spacing w:after="120" w:line="300" w:lineRule="exact"/>
        <w:rPr>
          <w:rFonts w:ascii="Arial" w:hAnsi="Arial" w:cs="Arial"/>
          <w:b/>
          <w:sz w:val="24"/>
          <w:szCs w:val="24"/>
        </w:rPr>
      </w:pPr>
    </w:p>
    <w:p w:rsidR="00F27D81" w:rsidRPr="00F27D81" w:rsidRDefault="008A087D" w:rsidP="008E583D">
      <w:pPr>
        <w:pStyle w:val="ListParagraph"/>
        <w:numPr>
          <w:ilvl w:val="0"/>
          <w:numId w:val="16"/>
        </w:numPr>
        <w:spacing w:after="120" w:line="300" w:lineRule="exact"/>
        <w:rPr>
          <w:rFonts w:ascii="Arial" w:hAnsi="Arial" w:cs="Arial"/>
          <w:b/>
          <w:sz w:val="24"/>
          <w:szCs w:val="24"/>
        </w:rPr>
      </w:pPr>
      <w:r w:rsidRPr="00705BB2">
        <w:rPr>
          <w:rFonts w:ascii="Arial" w:hAnsi="Arial" w:cs="Arial"/>
          <w:sz w:val="24"/>
          <w:szCs w:val="24"/>
        </w:rPr>
        <w:t xml:space="preserve">If </w:t>
      </w:r>
      <w:r w:rsidR="00497D78">
        <w:rPr>
          <w:rFonts w:ascii="Arial" w:hAnsi="Arial" w:cs="Arial"/>
          <w:sz w:val="24"/>
          <w:szCs w:val="24"/>
        </w:rPr>
        <w:t xml:space="preserve">a </w:t>
      </w:r>
      <w:bookmarkStart w:id="0" w:name="_GoBack"/>
      <w:bookmarkEnd w:id="0"/>
      <w:r w:rsidR="00AA4C8D" w:rsidRPr="00705BB2">
        <w:rPr>
          <w:rFonts w:ascii="Arial" w:hAnsi="Arial" w:cs="Arial"/>
          <w:sz w:val="24"/>
          <w:szCs w:val="24"/>
        </w:rPr>
        <w:t>resident</w:t>
      </w:r>
      <w:r w:rsidRPr="00705BB2">
        <w:rPr>
          <w:rFonts w:ascii="Arial" w:hAnsi="Arial" w:cs="Arial"/>
          <w:sz w:val="24"/>
          <w:szCs w:val="24"/>
        </w:rPr>
        <w:t xml:space="preserve"> would like to know more about the way that the Authority retains</w:t>
      </w:r>
      <w:r w:rsidR="00D753CC" w:rsidRPr="00705BB2">
        <w:rPr>
          <w:rFonts w:ascii="Arial" w:hAnsi="Arial" w:cs="Arial"/>
          <w:sz w:val="24"/>
          <w:szCs w:val="24"/>
        </w:rPr>
        <w:t xml:space="preserve"> and processes personal data they should contact the Authority’s Data Protection Officer via </w:t>
      </w:r>
      <w:r w:rsidR="00F27D81">
        <w:rPr>
          <w:rFonts w:ascii="Arial" w:hAnsi="Arial" w:cs="Arial"/>
          <w:sz w:val="24"/>
          <w:szCs w:val="24"/>
        </w:rPr>
        <w:t>Tel: 0151 255 1444 or write to:</w:t>
      </w:r>
    </w:p>
    <w:p w:rsidR="00F27D81" w:rsidRDefault="00F27D81" w:rsidP="00F27D81">
      <w:pPr>
        <w:pStyle w:val="ListParagraph"/>
        <w:spacing w:after="120" w:line="300" w:lineRule="exact"/>
        <w:rPr>
          <w:rFonts w:ascii="Arial" w:hAnsi="Arial" w:cs="Arial"/>
          <w:sz w:val="24"/>
          <w:szCs w:val="24"/>
        </w:rPr>
      </w:pPr>
    </w:p>
    <w:p w:rsidR="008A087D" w:rsidRPr="00F27D81" w:rsidRDefault="00D753CC" w:rsidP="00F27D81">
      <w:pPr>
        <w:pStyle w:val="ListParagraph"/>
        <w:spacing w:after="120" w:line="300" w:lineRule="exact"/>
        <w:rPr>
          <w:rStyle w:val="Hyperlink"/>
          <w:rFonts w:ascii="Arial" w:hAnsi="Arial" w:cs="Arial"/>
          <w:i/>
          <w:sz w:val="24"/>
          <w:szCs w:val="24"/>
        </w:rPr>
      </w:pPr>
      <w:r w:rsidRPr="00F27D81">
        <w:rPr>
          <w:rFonts w:ascii="Arial" w:hAnsi="Arial" w:cs="Arial"/>
          <w:i/>
          <w:color w:val="000000"/>
          <w:sz w:val="24"/>
          <w:szCs w:val="24"/>
        </w:rPr>
        <w:t>Merseyside Waste Disposal Authority, 7th Floor</w:t>
      </w:r>
      <w:r w:rsidR="00F27D81" w:rsidRPr="00F27D81">
        <w:rPr>
          <w:rFonts w:ascii="Arial" w:hAnsi="Arial" w:cs="Arial"/>
          <w:i/>
          <w:color w:val="000000"/>
          <w:sz w:val="24"/>
          <w:szCs w:val="24"/>
        </w:rPr>
        <w:t xml:space="preserve">, No 1 Mann Island, Liverpool, </w:t>
      </w:r>
      <w:proofErr w:type="gramStart"/>
      <w:r w:rsidRPr="00F27D81">
        <w:rPr>
          <w:rFonts w:ascii="Arial" w:hAnsi="Arial" w:cs="Arial"/>
          <w:i/>
          <w:color w:val="000000"/>
          <w:sz w:val="24"/>
          <w:szCs w:val="24"/>
        </w:rPr>
        <w:t>Merseyside</w:t>
      </w:r>
      <w:proofErr w:type="gramEnd"/>
      <w:r w:rsidRPr="00F27D81">
        <w:rPr>
          <w:rFonts w:ascii="Arial" w:hAnsi="Arial" w:cs="Arial"/>
          <w:i/>
          <w:color w:val="000000"/>
          <w:sz w:val="24"/>
          <w:szCs w:val="24"/>
        </w:rPr>
        <w:t xml:space="preserve">, L3 1BP or submit via email on </w:t>
      </w:r>
      <w:hyperlink r:id="rId18" w:history="1">
        <w:r w:rsidRPr="00F27D81">
          <w:rPr>
            <w:rStyle w:val="Hyperlink"/>
            <w:rFonts w:ascii="Arial" w:hAnsi="Arial" w:cs="Arial"/>
            <w:i/>
            <w:sz w:val="24"/>
            <w:szCs w:val="24"/>
          </w:rPr>
          <w:t>enquiries@merseysidewda.gov.uk</w:t>
        </w:r>
      </w:hyperlink>
    </w:p>
    <w:p w:rsidR="00F27D81" w:rsidRPr="00705BB2" w:rsidRDefault="00F27D81" w:rsidP="00F27D81">
      <w:pPr>
        <w:pStyle w:val="ListParagraph"/>
        <w:spacing w:after="120" w:line="300" w:lineRule="exact"/>
        <w:rPr>
          <w:rFonts w:ascii="Arial" w:hAnsi="Arial" w:cs="Arial"/>
          <w:b/>
          <w:sz w:val="24"/>
          <w:szCs w:val="24"/>
        </w:rPr>
      </w:pPr>
    </w:p>
    <w:p w:rsidR="008A087D" w:rsidRPr="00705BB2" w:rsidRDefault="008A087D" w:rsidP="008E583D">
      <w:pPr>
        <w:pStyle w:val="ListParagraph"/>
        <w:numPr>
          <w:ilvl w:val="0"/>
          <w:numId w:val="16"/>
        </w:numPr>
        <w:spacing w:after="120" w:line="300" w:lineRule="exact"/>
        <w:rPr>
          <w:rFonts w:ascii="Arial" w:hAnsi="Arial" w:cs="Arial"/>
          <w:b/>
          <w:sz w:val="24"/>
          <w:szCs w:val="24"/>
        </w:rPr>
      </w:pPr>
      <w:r w:rsidRPr="00705BB2">
        <w:rPr>
          <w:rFonts w:ascii="Arial" w:hAnsi="Arial" w:cs="Arial"/>
          <w:sz w:val="24"/>
          <w:szCs w:val="24"/>
        </w:rPr>
        <w:t>Detail</w:t>
      </w:r>
      <w:r w:rsidR="00AF7AB8" w:rsidRPr="00705BB2">
        <w:rPr>
          <w:rFonts w:ascii="Arial" w:hAnsi="Arial" w:cs="Arial"/>
          <w:sz w:val="24"/>
          <w:szCs w:val="24"/>
        </w:rPr>
        <w:t>ed or specific requests for</w:t>
      </w:r>
      <w:r w:rsidRPr="00705BB2">
        <w:rPr>
          <w:rFonts w:ascii="Arial" w:hAnsi="Arial" w:cs="Arial"/>
          <w:sz w:val="24"/>
          <w:szCs w:val="24"/>
        </w:rPr>
        <w:t xml:space="preserve"> personal data should be directed t</w:t>
      </w:r>
      <w:r w:rsidR="00682B0B">
        <w:rPr>
          <w:rFonts w:ascii="Arial" w:hAnsi="Arial" w:cs="Arial"/>
          <w:sz w:val="24"/>
          <w:szCs w:val="24"/>
        </w:rPr>
        <w:t>o the Data Protection Officer i</w:t>
      </w:r>
      <w:r w:rsidRPr="00705BB2">
        <w:rPr>
          <w:rFonts w:ascii="Arial" w:hAnsi="Arial" w:cs="Arial"/>
          <w:sz w:val="24"/>
          <w:szCs w:val="24"/>
        </w:rPr>
        <w:t>n the first instance. All request</w:t>
      </w:r>
      <w:r w:rsidR="00EC0AE8">
        <w:rPr>
          <w:rFonts w:ascii="Arial" w:hAnsi="Arial" w:cs="Arial"/>
          <w:sz w:val="24"/>
          <w:szCs w:val="24"/>
        </w:rPr>
        <w:t>s</w:t>
      </w:r>
      <w:r w:rsidRPr="00705BB2">
        <w:rPr>
          <w:rFonts w:ascii="Arial" w:hAnsi="Arial" w:cs="Arial"/>
          <w:sz w:val="24"/>
          <w:szCs w:val="24"/>
        </w:rPr>
        <w:t xml:space="preserve"> for personal data will be treated in the strictest confidence </w:t>
      </w:r>
    </w:p>
    <w:p w:rsidR="00EC0AE8" w:rsidRPr="00EC0AE8" w:rsidRDefault="008A087D" w:rsidP="008E583D">
      <w:pPr>
        <w:pStyle w:val="ListParagraph"/>
        <w:numPr>
          <w:ilvl w:val="0"/>
          <w:numId w:val="16"/>
        </w:numPr>
        <w:spacing w:after="120" w:line="300" w:lineRule="exact"/>
        <w:rPr>
          <w:rFonts w:ascii="Arial" w:hAnsi="Arial" w:cs="Arial"/>
          <w:b/>
          <w:sz w:val="24"/>
          <w:szCs w:val="24"/>
        </w:rPr>
      </w:pPr>
      <w:r w:rsidRPr="00705BB2">
        <w:rPr>
          <w:rFonts w:ascii="Arial" w:hAnsi="Arial" w:cs="Arial"/>
          <w:sz w:val="24"/>
          <w:szCs w:val="24"/>
        </w:rPr>
        <w:t>General information regarding how personal data collection and retention is governed in the UK can be found in the following resources:</w:t>
      </w:r>
    </w:p>
    <w:p w:rsidR="00EC0AE8" w:rsidRPr="00EC0AE8" w:rsidRDefault="00EC0AE8" w:rsidP="00EC0AE8">
      <w:pPr>
        <w:pStyle w:val="ListParagraph"/>
        <w:spacing w:after="120" w:line="300" w:lineRule="exact"/>
        <w:ind w:left="1080"/>
        <w:rPr>
          <w:rFonts w:ascii="Arial" w:hAnsi="Arial" w:cs="Arial"/>
          <w:color w:val="0000FF" w:themeColor="hyperlink"/>
          <w:sz w:val="24"/>
          <w:szCs w:val="24"/>
          <w:u w:val="single"/>
        </w:rPr>
      </w:pPr>
    </w:p>
    <w:p w:rsidR="008A087D" w:rsidRPr="00F27D81" w:rsidRDefault="008A087D" w:rsidP="008E583D">
      <w:pPr>
        <w:pStyle w:val="ListParagraph"/>
        <w:numPr>
          <w:ilvl w:val="0"/>
          <w:numId w:val="19"/>
        </w:numPr>
        <w:spacing w:after="120" w:line="300" w:lineRule="exact"/>
        <w:ind w:left="1080"/>
        <w:rPr>
          <w:rStyle w:val="Hyperlink"/>
          <w:rFonts w:ascii="Arial" w:hAnsi="Arial" w:cs="Arial"/>
          <w:i/>
          <w:sz w:val="24"/>
          <w:szCs w:val="24"/>
        </w:rPr>
      </w:pPr>
      <w:r w:rsidRPr="00F27D81">
        <w:rPr>
          <w:rFonts w:ascii="Arial" w:hAnsi="Arial" w:cs="Arial"/>
          <w:i/>
          <w:sz w:val="24"/>
          <w:szCs w:val="24"/>
        </w:rPr>
        <w:t xml:space="preserve">Information Commissioners website: </w:t>
      </w:r>
      <w:hyperlink r:id="rId19" w:history="1">
        <w:r w:rsidRPr="00F27D81">
          <w:rPr>
            <w:rStyle w:val="Hyperlink"/>
            <w:rFonts w:ascii="Arial" w:hAnsi="Arial" w:cs="Arial"/>
            <w:i/>
            <w:sz w:val="24"/>
            <w:szCs w:val="24"/>
          </w:rPr>
          <w:t>www.ico.org.uk</w:t>
        </w:r>
      </w:hyperlink>
    </w:p>
    <w:p w:rsidR="008A087D" w:rsidRPr="00F27D81" w:rsidRDefault="008A087D" w:rsidP="008E583D">
      <w:pPr>
        <w:pStyle w:val="ListParagraph"/>
        <w:numPr>
          <w:ilvl w:val="0"/>
          <w:numId w:val="19"/>
        </w:numPr>
        <w:spacing w:after="120" w:line="300" w:lineRule="exact"/>
        <w:ind w:left="1080"/>
        <w:rPr>
          <w:rFonts w:ascii="Arial" w:hAnsi="Arial" w:cs="Arial"/>
          <w:i/>
          <w:sz w:val="24"/>
          <w:szCs w:val="24"/>
        </w:rPr>
      </w:pPr>
      <w:r w:rsidRPr="00F27D81">
        <w:rPr>
          <w:rFonts w:ascii="Arial" w:hAnsi="Arial" w:cs="Arial"/>
          <w:i/>
          <w:sz w:val="24"/>
          <w:szCs w:val="24"/>
        </w:rPr>
        <w:t xml:space="preserve">GOV website: </w:t>
      </w:r>
      <w:hyperlink r:id="rId20" w:history="1">
        <w:r w:rsidRPr="00F27D81">
          <w:rPr>
            <w:rStyle w:val="Hyperlink"/>
            <w:rFonts w:ascii="Arial" w:hAnsi="Arial" w:cs="Arial"/>
            <w:i/>
            <w:sz w:val="24"/>
            <w:szCs w:val="24"/>
          </w:rPr>
          <w:t>https://www.gov.uk/data-protection</w:t>
        </w:r>
      </w:hyperlink>
    </w:p>
    <w:p w:rsidR="008A087D" w:rsidRPr="00F27D81" w:rsidRDefault="008A087D" w:rsidP="008E583D">
      <w:pPr>
        <w:pStyle w:val="ListParagraph"/>
        <w:numPr>
          <w:ilvl w:val="0"/>
          <w:numId w:val="19"/>
        </w:numPr>
        <w:spacing w:after="120" w:line="300" w:lineRule="exact"/>
        <w:ind w:left="1080"/>
        <w:rPr>
          <w:rFonts w:ascii="Arial" w:hAnsi="Arial" w:cs="Arial"/>
          <w:i/>
          <w:sz w:val="24"/>
          <w:szCs w:val="24"/>
        </w:rPr>
      </w:pPr>
      <w:r w:rsidRPr="00F27D81">
        <w:rPr>
          <w:rFonts w:ascii="Arial" w:hAnsi="Arial" w:cs="Arial"/>
          <w:i/>
          <w:sz w:val="24"/>
          <w:szCs w:val="24"/>
        </w:rPr>
        <w:t xml:space="preserve">Data Protection Act 2018: </w:t>
      </w:r>
      <w:hyperlink r:id="rId21" w:history="1">
        <w:r w:rsidRPr="00F27D81">
          <w:rPr>
            <w:rStyle w:val="Hyperlink"/>
            <w:rFonts w:ascii="Arial" w:hAnsi="Arial" w:cs="Arial"/>
            <w:i/>
            <w:sz w:val="24"/>
            <w:szCs w:val="24"/>
          </w:rPr>
          <w:t>https://www.gov.uk/government/collections/data-protection-act-2018</w:t>
        </w:r>
      </w:hyperlink>
    </w:p>
    <w:p w:rsidR="008A087D" w:rsidRPr="0060628E" w:rsidRDefault="008A087D" w:rsidP="00C363EB">
      <w:pPr>
        <w:pStyle w:val="ListParagraph"/>
        <w:spacing w:after="120" w:line="300" w:lineRule="exact"/>
        <w:ind w:left="0"/>
        <w:rPr>
          <w:rFonts w:ascii="Arial" w:hAnsi="Arial" w:cs="Arial"/>
          <w:b/>
          <w:sz w:val="24"/>
          <w:szCs w:val="24"/>
        </w:rPr>
      </w:pPr>
    </w:p>
    <w:p w:rsidR="00643A6D" w:rsidRPr="0060628E" w:rsidRDefault="00643A6D" w:rsidP="00C363EB">
      <w:pPr>
        <w:spacing w:after="120" w:line="300" w:lineRule="exact"/>
        <w:rPr>
          <w:rFonts w:ascii="Arial" w:hAnsi="Arial" w:cs="Arial"/>
          <w:sz w:val="24"/>
          <w:szCs w:val="24"/>
        </w:rPr>
      </w:pPr>
    </w:p>
    <w:p w:rsidR="00643A6D" w:rsidRPr="0060628E" w:rsidRDefault="00643A6D" w:rsidP="00C363EB">
      <w:pPr>
        <w:spacing w:after="120" w:line="300" w:lineRule="exact"/>
        <w:rPr>
          <w:rFonts w:ascii="Arial" w:hAnsi="Arial" w:cs="Arial"/>
          <w:sz w:val="24"/>
          <w:szCs w:val="24"/>
        </w:rPr>
      </w:pPr>
    </w:p>
    <w:p w:rsidR="00643A6D" w:rsidRPr="0060628E" w:rsidRDefault="00643A6D" w:rsidP="00C363EB">
      <w:pPr>
        <w:spacing w:after="120" w:line="300" w:lineRule="exact"/>
        <w:rPr>
          <w:rFonts w:ascii="Arial" w:hAnsi="Arial" w:cs="Arial"/>
          <w:sz w:val="24"/>
          <w:szCs w:val="24"/>
        </w:rPr>
      </w:pPr>
    </w:p>
    <w:p w:rsidR="00747B00" w:rsidRPr="0060628E" w:rsidRDefault="00747B00" w:rsidP="00C363EB">
      <w:pPr>
        <w:spacing w:after="120" w:line="300" w:lineRule="exact"/>
        <w:rPr>
          <w:rFonts w:ascii="Arial" w:hAnsi="Arial" w:cs="Arial"/>
          <w:sz w:val="24"/>
          <w:szCs w:val="24"/>
        </w:rPr>
      </w:pPr>
    </w:p>
    <w:sectPr w:rsidR="00747B00" w:rsidRPr="0060628E" w:rsidSect="009B1215">
      <w:type w:val="continuous"/>
      <w:pgSz w:w="11906" w:h="16838"/>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5B" w:rsidRDefault="00A93B5B" w:rsidP="00643A6D">
      <w:pPr>
        <w:spacing w:after="0" w:line="240" w:lineRule="auto"/>
      </w:pPr>
      <w:r>
        <w:separator/>
      </w:r>
    </w:p>
  </w:endnote>
  <w:endnote w:type="continuationSeparator" w:id="0">
    <w:p w:rsidR="00A93B5B" w:rsidRDefault="00A93B5B" w:rsidP="0064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B" w:rsidRPr="000F0B19" w:rsidRDefault="00A93B5B" w:rsidP="009B1215">
    <w:pPr>
      <w:spacing w:line="240" w:lineRule="auto"/>
      <w:rPr>
        <w:rFonts w:ascii="Arial" w:hAnsi="Arial" w:cs="Arial"/>
        <w:b/>
        <w:i/>
        <w:sz w:val="20"/>
        <w:szCs w:val="20"/>
      </w:rPr>
    </w:pPr>
    <w:r w:rsidRPr="000F0B19">
      <w:rPr>
        <w:rFonts w:ascii="Arial" w:hAnsi="Arial" w:cs="Arial"/>
        <w:b/>
        <w:i/>
        <w:sz w:val="20"/>
        <w:szCs w:val="20"/>
      </w:rPr>
      <w:t>This Privacy Notice is valid from 25</w:t>
    </w:r>
    <w:r w:rsidRPr="000F0B19">
      <w:rPr>
        <w:rFonts w:ascii="Arial" w:hAnsi="Arial" w:cs="Arial"/>
        <w:b/>
        <w:i/>
        <w:sz w:val="20"/>
        <w:szCs w:val="20"/>
        <w:vertAlign w:val="superscript"/>
      </w:rPr>
      <w:t>th</w:t>
    </w:r>
    <w:r w:rsidRPr="000F0B19">
      <w:rPr>
        <w:rFonts w:ascii="Arial" w:hAnsi="Arial" w:cs="Arial"/>
        <w:b/>
        <w:i/>
        <w:sz w:val="20"/>
        <w:szCs w:val="20"/>
      </w:rPr>
      <w:t xml:space="preserve"> May 2018. It will next be reviewed before 25</w:t>
    </w:r>
    <w:r w:rsidRPr="000F0B19">
      <w:rPr>
        <w:rFonts w:ascii="Arial" w:hAnsi="Arial" w:cs="Arial"/>
        <w:b/>
        <w:i/>
        <w:sz w:val="20"/>
        <w:szCs w:val="20"/>
        <w:vertAlign w:val="superscript"/>
      </w:rPr>
      <w:t>th</w:t>
    </w:r>
    <w:r w:rsidRPr="000F0B19">
      <w:rPr>
        <w:rFonts w:ascii="Arial" w:hAnsi="Arial" w:cs="Arial"/>
        <w:b/>
        <w:i/>
        <w:sz w:val="20"/>
        <w:szCs w:val="20"/>
      </w:rPr>
      <w:t xml:space="preserve"> May 2019.</w:t>
    </w:r>
  </w:p>
  <w:p w:rsidR="00A93B5B" w:rsidRPr="003738D4" w:rsidRDefault="00A93B5B" w:rsidP="004A71D4">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5B" w:rsidRDefault="00A93B5B" w:rsidP="00643A6D">
      <w:pPr>
        <w:spacing w:after="0" w:line="240" w:lineRule="auto"/>
      </w:pPr>
      <w:r>
        <w:separator/>
      </w:r>
    </w:p>
  </w:footnote>
  <w:footnote w:type="continuationSeparator" w:id="0">
    <w:p w:rsidR="00A93B5B" w:rsidRDefault="00A93B5B" w:rsidP="00643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5B" w:rsidRDefault="00A93B5B" w:rsidP="00FF4564">
    <w:pPr>
      <w:pStyle w:val="Header"/>
      <w:jc w:val="right"/>
    </w:pPr>
  </w:p>
  <w:p w:rsidR="00A93B5B" w:rsidRPr="009B1215" w:rsidRDefault="00A93B5B" w:rsidP="009B1215">
    <w:pPr>
      <w:pStyle w:val="Header"/>
      <w:rPr>
        <w:i/>
      </w:rPr>
    </w:pPr>
    <w:r w:rsidRPr="009B1215">
      <w:rPr>
        <w:rFonts w:cs="Arial"/>
        <w:b/>
        <w:i/>
        <w:noProof/>
        <w:sz w:val="20"/>
        <w:szCs w:val="20"/>
        <w:lang w:eastAsia="en-GB"/>
      </w:rPr>
      <w:t>M</w:t>
    </w:r>
    <w:r>
      <w:rPr>
        <w:rFonts w:cs="Arial"/>
        <w:b/>
        <w:i/>
        <w:noProof/>
        <w:sz w:val="20"/>
        <w:szCs w:val="20"/>
        <w:lang w:eastAsia="en-GB"/>
      </w:rPr>
      <w:t xml:space="preserve">WDA PRIVACY NOTICE (CORPORATE)        DATE: MAY 2018        </w:t>
    </w:r>
    <w:r w:rsidRPr="009B1215">
      <w:rPr>
        <w:rFonts w:cs="Arial"/>
        <w:b/>
        <w:i/>
        <w:noProof/>
        <w:sz w:val="20"/>
        <w:szCs w:val="20"/>
        <w:lang w:eastAsia="en-GB"/>
      </w:rPr>
      <w:t>VER:</w:t>
    </w:r>
    <w:r>
      <w:rPr>
        <w:rFonts w:cs="Arial"/>
        <w:b/>
        <w:i/>
        <w:noProof/>
        <w:sz w:val="20"/>
        <w:szCs w:val="20"/>
        <w:lang w:eastAsia="en-GB"/>
      </w:rPr>
      <w:t xml:space="preserve"> </w:t>
    </w:r>
    <w:r w:rsidRPr="009B1215">
      <w:rPr>
        <w:rFonts w:cs="Arial"/>
        <w:b/>
        <w:i/>
        <w:noProof/>
        <w:sz w:val="20"/>
        <w:szCs w:val="20"/>
        <w:lang w:eastAsia="en-GB"/>
      </w:rPr>
      <w:t>1.0</w:t>
    </w:r>
    <w:r>
      <w:rPr>
        <w:rFonts w:cs="Arial"/>
        <w:b/>
        <w:i/>
        <w:noProof/>
        <w:sz w:val="20"/>
        <w:szCs w:val="20"/>
        <w:lang w:eastAsia="en-GB"/>
      </w:rPr>
      <w:t xml:space="preserve">                                   </w:t>
    </w:r>
    <w:r>
      <w:rPr>
        <w:rFonts w:cs="Arial"/>
        <w:i/>
        <w:noProof/>
        <w:lang w:eastAsia="en-GB"/>
      </w:rPr>
      <w:t xml:space="preserve"> </w:t>
    </w:r>
    <w:r w:rsidRPr="00F754F5">
      <w:rPr>
        <w:rFonts w:ascii="Arial" w:hAnsi="Arial" w:cs="Arial"/>
        <w:b/>
        <w:i/>
        <w:noProof/>
        <w:sz w:val="24"/>
        <w:szCs w:val="24"/>
        <w:lang w:eastAsia="en-GB"/>
      </w:rPr>
      <w:drawing>
        <wp:inline distT="0" distB="0" distL="0" distR="0" wp14:anchorId="604DE5E2" wp14:editId="277901BE">
          <wp:extent cx="616215"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da_greys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929" cy="3236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287"/>
    <w:multiLevelType w:val="hybridMultilevel"/>
    <w:tmpl w:val="3998C904"/>
    <w:lvl w:ilvl="0" w:tplc="5CD4C960">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21466"/>
    <w:multiLevelType w:val="hybridMultilevel"/>
    <w:tmpl w:val="7156620E"/>
    <w:lvl w:ilvl="0" w:tplc="37C28DD8">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6A19EE"/>
    <w:multiLevelType w:val="hybridMultilevel"/>
    <w:tmpl w:val="D3783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EF1310"/>
    <w:multiLevelType w:val="hybridMultilevel"/>
    <w:tmpl w:val="E6C0D1C8"/>
    <w:lvl w:ilvl="0" w:tplc="37C28DD8">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9E535AA"/>
    <w:multiLevelType w:val="hybridMultilevel"/>
    <w:tmpl w:val="F94A4DDE"/>
    <w:lvl w:ilvl="0" w:tplc="CEBA2E7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A3D09B4"/>
    <w:multiLevelType w:val="hybridMultilevel"/>
    <w:tmpl w:val="F62A439C"/>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91446"/>
    <w:multiLevelType w:val="hybridMultilevel"/>
    <w:tmpl w:val="6E844D0E"/>
    <w:lvl w:ilvl="0" w:tplc="A8041E04">
      <w:start w:val="1"/>
      <w:numFmt w:val="lowerLetter"/>
      <w:lvlText w:val="%1."/>
      <w:lvlJc w:val="left"/>
      <w:pPr>
        <w:ind w:left="360" w:hanging="360"/>
      </w:pPr>
      <w:rPr>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B322F81"/>
    <w:multiLevelType w:val="hybridMultilevel"/>
    <w:tmpl w:val="62DE6BE0"/>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C0130A4"/>
    <w:multiLevelType w:val="hybridMultilevel"/>
    <w:tmpl w:val="960A8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4E1883"/>
    <w:multiLevelType w:val="hybridMultilevel"/>
    <w:tmpl w:val="3A96E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F100ECD"/>
    <w:multiLevelType w:val="hybridMultilevel"/>
    <w:tmpl w:val="BB623B6C"/>
    <w:lvl w:ilvl="0" w:tplc="F9C2196C">
      <w:start w:val="1"/>
      <w:numFmt w:val="low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3357995"/>
    <w:multiLevelType w:val="hybridMultilevel"/>
    <w:tmpl w:val="354AE35A"/>
    <w:lvl w:ilvl="0" w:tplc="9BD61154">
      <w:start w:val="1"/>
      <w:numFmt w:val="low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9E46B62"/>
    <w:multiLevelType w:val="hybridMultilevel"/>
    <w:tmpl w:val="EF9A713C"/>
    <w:lvl w:ilvl="0" w:tplc="95DA58B8">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E4A2A0E"/>
    <w:multiLevelType w:val="hybridMultilevel"/>
    <w:tmpl w:val="4FA83B54"/>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26D66A4"/>
    <w:multiLevelType w:val="hybridMultilevel"/>
    <w:tmpl w:val="2E92DDC6"/>
    <w:lvl w:ilvl="0" w:tplc="8A9C1DF0">
      <w:start w:val="1"/>
      <w:numFmt w:val="low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272B8F"/>
    <w:multiLevelType w:val="hybridMultilevel"/>
    <w:tmpl w:val="A170B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98D43D7"/>
    <w:multiLevelType w:val="hybridMultilevel"/>
    <w:tmpl w:val="AB5A101C"/>
    <w:lvl w:ilvl="0" w:tplc="84E0F32A">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E791A08"/>
    <w:multiLevelType w:val="hybridMultilevel"/>
    <w:tmpl w:val="FDB00DD2"/>
    <w:lvl w:ilvl="0" w:tplc="9B58F0D8">
      <w:start w:val="1"/>
      <w:numFmt w:val="lowerLetter"/>
      <w:lvlText w:val="%1."/>
      <w:lvlJc w:val="left"/>
      <w:pPr>
        <w:ind w:left="1080" w:hanging="360"/>
      </w:pPr>
      <w:rPr>
        <w:rFonts w:hint="default"/>
        <w:b/>
        <w:i/>
      </w:rPr>
    </w:lvl>
    <w:lvl w:ilvl="1" w:tplc="D7C094CE">
      <w:start w:val="1"/>
      <w:numFmt w:val="lowerLetter"/>
      <w:lvlText w:val="%2."/>
      <w:lvlJc w:val="left"/>
      <w:pPr>
        <w:ind w:left="1800" w:hanging="360"/>
      </w:pPr>
      <w:rPr>
        <w:b/>
        <w: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1CF16F0"/>
    <w:multiLevelType w:val="hybridMultilevel"/>
    <w:tmpl w:val="11DC7FA4"/>
    <w:lvl w:ilvl="0" w:tplc="493835C6">
      <w:start w:val="1"/>
      <w:numFmt w:val="low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3CD7712"/>
    <w:multiLevelType w:val="hybridMultilevel"/>
    <w:tmpl w:val="88B87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4636A6B"/>
    <w:multiLevelType w:val="hybridMultilevel"/>
    <w:tmpl w:val="4BDA7378"/>
    <w:lvl w:ilvl="0" w:tplc="4A76199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5E3145F"/>
    <w:multiLevelType w:val="hybridMultilevel"/>
    <w:tmpl w:val="49887B52"/>
    <w:lvl w:ilvl="0" w:tplc="37C28DD8">
      <w:start w:val="1"/>
      <w:numFmt w:val="lowerLetter"/>
      <w:lvlText w:val="%1."/>
      <w:lvlJc w:val="left"/>
      <w:pPr>
        <w:ind w:left="1080" w:hanging="360"/>
      </w:pPr>
      <w:rPr>
        <w:rFonts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8CF2A56"/>
    <w:multiLevelType w:val="hybridMultilevel"/>
    <w:tmpl w:val="E33A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4437FA"/>
    <w:multiLevelType w:val="hybridMultilevel"/>
    <w:tmpl w:val="0CC074F6"/>
    <w:lvl w:ilvl="0" w:tplc="5B2C2BB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94D717D"/>
    <w:multiLevelType w:val="hybridMultilevel"/>
    <w:tmpl w:val="F8686C28"/>
    <w:lvl w:ilvl="0" w:tplc="B7B2BBFC">
      <w:start w:val="1"/>
      <w:numFmt w:val="lowerLetter"/>
      <w:lvlText w:val="%1."/>
      <w:lvlJc w:val="left"/>
      <w:pPr>
        <w:ind w:left="360" w:hanging="360"/>
      </w:pPr>
      <w:rPr>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A994C41"/>
    <w:multiLevelType w:val="hybridMultilevel"/>
    <w:tmpl w:val="5CC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F2F2A6C"/>
    <w:multiLevelType w:val="hybridMultilevel"/>
    <w:tmpl w:val="FD30A710"/>
    <w:lvl w:ilvl="0" w:tplc="9A428610">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4705064"/>
    <w:multiLevelType w:val="hybridMultilevel"/>
    <w:tmpl w:val="53DECEB8"/>
    <w:lvl w:ilvl="0" w:tplc="FC3E8DE2">
      <w:start w:val="1"/>
      <w:numFmt w:val="lowerLetter"/>
      <w:lvlText w:val="%1."/>
      <w:lvlJc w:val="left"/>
      <w:pPr>
        <w:ind w:left="360" w:hanging="360"/>
      </w:pPr>
      <w:rPr>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A5D249B"/>
    <w:multiLevelType w:val="hybridMultilevel"/>
    <w:tmpl w:val="EEA83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B584648"/>
    <w:multiLevelType w:val="hybridMultilevel"/>
    <w:tmpl w:val="DCEE4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1AB5191"/>
    <w:multiLevelType w:val="hybridMultilevel"/>
    <w:tmpl w:val="29E8FBEA"/>
    <w:lvl w:ilvl="0" w:tplc="D39ED16A">
      <w:start w:val="1"/>
      <w:numFmt w:val="low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B266AC"/>
    <w:multiLevelType w:val="hybridMultilevel"/>
    <w:tmpl w:val="59B28C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53134295"/>
    <w:multiLevelType w:val="hybridMultilevel"/>
    <w:tmpl w:val="D772E63C"/>
    <w:lvl w:ilvl="0" w:tplc="50181F7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38840F6"/>
    <w:multiLevelType w:val="hybridMultilevel"/>
    <w:tmpl w:val="A1860018"/>
    <w:lvl w:ilvl="0" w:tplc="EE806E58">
      <w:start w:val="1"/>
      <w:numFmt w:val="bullet"/>
      <w:lvlText w:val=""/>
      <w:lvlJc w:val="left"/>
      <w:pPr>
        <w:ind w:left="360" w:hanging="36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541E56D7"/>
    <w:multiLevelType w:val="hybridMultilevel"/>
    <w:tmpl w:val="4ED8190E"/>
    <w:lvl w:ilvl="0" w:tplc="7474FB82">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88F24F6"/>
    <w:multiLevelType w:val="hybridMultilevel"/>
    <w:tmpl w:val="620493D8"/>
    <w:lvl w:ilvl="0" w:tplc="736A3452">
      <w:start w:val="1"/>
      <w:numFmt w:val="low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AC748DA"/>
    <w:multiLevelType w:val="hybridMultilevel"/>
    <w:tmpl w:val="26F62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B9529BF"/>
    <w:multiLevelType w:val="hybridMultilevel"/>
    <w:tmpl w:val="84704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F7567CA"/>
    <w:multiLevelType w:val="hybridMultilevel"/>
    <w:tmpl w:val="16C61552"/>
    <w:lvl w:ilvl="0" w:tplc="5FBC23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7F0031"/>
    <w:multiLevelType w:val="hybridMultilevel"/>
    <w:tmpl w:val="102E19EA"/>
    <w:lvl w:ilvl="0" w:tplc="AE5201AA">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6ACF559B"/>
    <w:multiLevelType w:val="hybridMultilevel"/>
    <w:tmpl w:val="4BF8FE18"/>
    <w:lvl w:ilvl="0" w:tplc="82DC9F6E">
      <w:start w:val="1"/>
      <w:numFmt w:val="low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F1535D6"/>
    <w:multiLevelType w:val="hybridMultilevel"/>
    <w:tmpl w:val="B8540BE0"/>
    <w:lvl w:ilvl="0" w:tplc="033E98D6">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13A0574"/>
    <w:multiLevelType w:val="hybridMultilevel"/>
    <w:tmpl w:val="A52AB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1EA79B5"/>
    <w:multiLevelType w:val="hybridMultilevel"/>
    <w:tmpl w:val="5CDE4176"/>
    <w:lvl w:ilvl="0" w:tplc="9A6499F0">
      <w:start w:val="1"/>
      <w:numFmt w:val="lowerRoman"/>
      <w:lvlText w:val="(%1)"/>
      <w:lvlJc w:val="left"/>
      <w:pPr>
        <w:ind w:left="720" w:hanging="720"/>
      </w:pPr>
      <w:rPr>
        <w:rFonts w:ascii="Arial" w:eastAsiaTheme="minorHAnsi" w:hAnsi="Arial" w:cs="Arial"/>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3560ACD"/>
    <w:multiLevelType w:val="hybridMultilevel"/>
    <w:tmpl w:val="2536C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8B05B12"/>
    <w:multiLevelType w:val="hybridMultilevel"/>
    <w:tmpl w:val="2D883FAE"/>
    <w:lvl w:ilvl="0" w:tplc="50424272">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9F166D9"/>
    <w:multiLevelType w:val="hybridMultilevel"/>
    <w:tmpl w:val="4336BD50"/>
    <w:lvl w:ilvl="0" w:tplc="46826550">
      <w:start w:val="1"/>
      <w:numFmt w:val="lowerLetter"/>
      <w:lvlText w:val="%1."/>
      <w:lvlJc w:val="left"/>
      <w:pPr>
        <w:ind w:left="360" w:hanging="360"/>
      </w:pPr>
      <w:rPr>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A962AC6"/>
    <w:multiLevelType w:val="hybridMultilevel"/>
    <w:tmpl w:val="50BA4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B15162B"/>
    <w:multiLevelType w:val="hybridMultilevel"/>
    <w:tmpl w:val="C89EE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E142527"/>
    <w:multiLevelType w:val="hybridMultilevel"/>
    <w:tmpl w:val="000638EA"/>
    <w:lvl w:ilvl="0" w:tplc="08090019">
      <w:start w:val="1"/>
      <w:numFmt w:val="lowerLetter"/>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nsid w:val="7EEF7678"/>
    <w:multiLevelType w:val="hybridMultilevel"/>
    <w:tmpl w:val="45F4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10"/>
  </w:num>
  <w:num w:numId="4">
    <w:abstractNumId w:val="17"/>
  </w:num>
  <w:num w:numId="5">
    <w:abstractNumId w:val="39"/>
  </w:num>
  <w:num w:numId="6">
    <w:abstractNumId w:val="13"/>
  </w:num>
  <w:num w:numId="7">
    <w:abstractNumId w:val="7"/>
  </w:num>
  <w:num w:numId="8">
    <w:abstractNumId w:val="18"/>
  </w:num>
  <w:num w:numId="9">
    <w:abstractNumId w:val="35"/>
  </w:num>
  <w:num w:numId="10">
    <w:abstractNumId w:val="14"/>
  </w:num>
  <w:num w:numId="11">
    <w:abstractNumId w:val="32"/>
  </w:num>
  <w:num w:numId="12">
    <w:abstractNumId w:val="4"/>
  </w:num>
  <w:num w:numId="13">
    <w:abstractNumId w:val="0"/>
  </w:num>
  <w:num w:numId="14">
    <w:abstractNumId w:val="49"/>
  </w:num>
  <w:num w:numId="15">
    <w:abstractNumId w:val="16"/>
  </w:num>
  <w:num w:numId="16">
    <w:abstractNumId w:val="41"/>
  </w:num>
  <w:num w:numId="17">
    <w:abstractNumId w:val="30"/>
  </w:num>
  <w:num w:numId="18">
    <w:abstractNumId w:val="34"/>
  </w:num>
  <w:num w:numId="19">
    <w:abstractNumId w:val="38"/>
  </w:num>
  <w:num w:numId="20">
    <w:abstractNumId w:val="40"/>
  </w:num>
  <w:num w:numId="21">
    <w:abstractNumId w:val="48"/>
  </w:num>
  <w:num w:numId="22">
    <w:abstractNumId w:val="12"/>
  </w:num>
  <w:num w:numId="23">
    <w:abstractNumId w:val="26"/>
  </w:num>
  <w:num w:numId="24">
    <w:abstractNumId w:val="11"/>
  </w:num>
  <w:num w:numId="25">
    <w:abstractNumId w:val="21"/>
  </w:num>
  <w:num w:numId="26">
    <w:abstractNumId w:val="45"/>
  </w:num>
  <w:num w:numId="27">
    <w:abstractNumId w:val="3"/>
  </w:num>
  <w:num w:numId="28">
    <w:abstractNumId w:val="1"/>
  </w:num>
  <w:num w:numId="29">
    <w:abstractNumId w:val="20"/>
  </w:num>
  <w:num w:numId="30">
    <w:abstractNumId w:val="25"/>
  </w:num>
  <w:num w:numId="31">
    <w:abstractNumId w:val="19"/>
  </w:num>
  <w:num w:numId="32">
    <w:abstractNumId w:val="9"/>
  </w:num>
  <w:num w:numId="33">
    <w:abstractNumId w:val="6"/>
  </w:num>
  <w:num w:numId="34">
    <w:abstractNumId w:val="24"/>
  </w:num>
  <w:num w:numId="35">
    <w:abstractNumId w:val="46"/>
  </w:num>
  <w:num w:numId="36">
    <w:abstractNumId w:val="27"/>
  </w:num>
  <w:num w:numId="37">
    <w:abstractNumId w:val="42"/>
  </w:num>
  <w:num w:numId="38">
    <w:abstractNumId w:val="37"/>
  </w:num>
  <w:num w:numId="39">
    <w:abstractNumId w:val="28"/>
  </w:num>
  <w:num w:numId="40">
    <w:abstractNumId w:val="2"/>
  </w:num>
  <w:num w:numId="41">
    <w:abstractNumId w:val="8"/>
  </w:num>
  <w:num w:numId="42">
    <w:abstractNumId w:val="5"/>
  </w:num>
  <w:num w:numId="43">
    <w:abstractNumId w:val="50"/>
  </w:num>
  <w:num w:numId="44">
    <w:abstractNumId w:val="47"/>
  </w:num>
  <w:num w:numId="45">
    <w:abstractNumId w:val="29"/>
  </w:num>
  <w:num w:numId="46">
    <w:abstractNumId w:val="22"/>
  </w:num>
  <w:num w:numId="47">
    <w:abstractNumId w:val="44"/>
  </w:num>
  <w:num w:numId="48">
    <w:abstractNumId w:val="33"/>
  </w:num>
  <w:num w:numId="49">
    <w:abstractNumId w:val="15"/>
  </w:num>
  <w:num w:numId="50">
    <w:abstractNumId w:val="36"/>
  </w:num>
  <w:num w:numId="51">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6D"/>
    <w:rsid w:val="000C5DDA"/>
    <w:rsid w:val="000C5E75"/>
    <w:rsid w:val="00223A42"/>
    <w:rsid w:val="00270FA6"/>
    <w:rsid w:val="002A3814"/>
    <w:rsid w:val="002C3678"/>
    <w:rsid w:val="002D6294"/>
    <w:rsid w:val="002E205C"/>
    <w:rsid w:val="00331757"/>
    <w:rsid w:val="0033581C"/>
    <w:rsid w:val="00361075"/>
    <w:rsid w:val="00365F15"/>
    <w:rsid w:val="003B74F5"/>
    <w:rsid w:val="003F02BE"/>
    <w:rsid w:val="00485E98"/>
    <w:rsid w:val="00497D78"/>
    <w:rsid w:val="004A71D4"/>
    <w:rsid w:val="004B39F1"/>
    <w:rsid w:val="004C4912"/>
    <w:rsid w:val="004E0266"/>
    <w:rsid w:val="00561BFA"/>
    <w:rsid w:val="0060628E"/>
    <w:rsid w:val="00607CDE"/>
    <w:rsid w:val="00643A6D"/>
    <w:rsid w:val="00682B0B"/>
    <w:rsid w:val="00690790"/>
    <w:rsid w:val="006912C6"/>
    <w:rsid w:val="00705BB2"/>
    <w:rsid w:val="007071C4"/>
    <w:rsid w:val="00747B00"/>
    <w:rsid w:val="0075342B"/>
    <w:rsid w:val="007B6A45"/>
    <w:rsid w:val="007E2971"/>
    <w:rsid w:val="008234BA"/>
    <w:rsid w:val="008741BB"/>
    <w:rsid w:val="00876D78"/>
    <w:rsid w:val="008A087D"/>
    <w:rsid w:val="008A1292"/>
    <w:rsid w:val="008B390E"/>
    <w:rsid w:val="008E583D"/>
    <w:rsid w:val="00920516"/>
    <w:rsid w:val="0097305D"/>
    <w:rsid w:val="009850AD"/>
    <w:rsid w:val="009B1215"/>
    <w:rsid w:val="00A93B5B"/>
    <w:rsid w:val="00AA4C8D"/>
    <w:rsid w:val="00AB7F75"/>
    <w:rsid w:val="00AF7AB8"/>
    <w:rsid w:val="00B046F5"/>
    <w:rsid w:val="00B54CE4"/>
    <w:rsid w:val="00B61248"/>
    <w:rsid w:val="00B92AD3"/>
    <w:rsid w:val="00C326A2"/>
    <w:rsid w:val="00C363EB"/>
    <w:rsid w:val="00C50419"/>
    <w:rsid w:val="00C76A90"/>
    <w:rsid w:val="00C81EAC"/>
    <w:rsid w:val="00D43AAD"/>
    <w:rsid w:val="00D753CC"/>
    <w:rsid w:val="00DF12CE"/>
    <w:rsid w:val="00E3283C"/>
    <w:rsid w:val="00E66367"/>
    <w:rsid w:val="00E97D71"/>
    <w:rsid w:val="00EA5CD6"/>
    <w:rsid w:val="00EA5ECB"/>
    <w:rsid w:val="00EC0AE8"/>
    <w:rsid w:val="00EF1A51"/>
    <w:rsid w:val="00F11DD5"/>
    <w:rsid w:val="00F27D81"/>
    <w:rsid w:val="00F40C44"/>
    <w:rsid w:val="00F95D91"/>
    <w:rsid w:val="00FB2049"/>
    <w:rsid w:val="00FF4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6D"/>
    <w:pPr>
      <w:ind w:left="720"/>
      <w:contextualSpacing/>
    </w:pPr>
  </w:style>
  <w:style w:type="paragraph" w:styleId="Header">
    <w:name w:val="header"/>
    <w:basedOn w:val="Normal"/>
    <w:link w:val="HeaderChar"/>
    <w:uiPriority w:val="99"/>
    <w:unhideWhenUsed/>
    <w:rsid w:val="00643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A6D"/>
  </w:style>
  <w:style w:type="paragraph" w:styleId="Footer">
    <w:name w:val="footer"/>
    <w:basedOn w:val="Normal"/>
    <w:link w:val="FooterChar"/>
    <w:uiPriority w:val="99"/>
    <w:unhideWhenUsed/>
    <w:rsid w:val="00643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A6D"/>
  </w:style>
  <w:style w:type="character" w:styleId="Hyperlink">
    <w:name w:val="Hyperlink"/>
    <w:basedOn w:val="DefaultParagraphFont"/>
    <w:uiPriority w:val="99"/>
    <w:unhideWhenUsed/>
    <w:rsid w:val="00643A6D"/>
    <w:rPr>
      <w:color w:val="0000FF" w:themeColor="hyperlink"/>
      <w:u w:val="single"/>
    </w:rPr>
  </w:style>
  <w:style w:type="character" w:styleId="FootnoteReference">
    <w:name w:val="footnote reference"/>
    <w:basedOn w:val="DefaultParagraphFont"/>
    <w:uiPriority w:val="99"/>
    <w:semiHidden/>
    <w:unhideWhenUsed/>
    <w:rsid w:val="00643A6D"/>
    <w:rPr>
      <w:vertAlign w:val="superscript"/>
    </w:rPr>
  </w:style>
  <w:style w:type="paragraph" w:styleId="BalloonText">
    <w:name w:val="Balloon Text"/>
    <w:basedOn w:val="Normal"/>
    <w:link w:val="BalloonTextChar"/>
    <w:uiPriority w:val="99"/>
    <w:semiHidden/>
    <w:unhideWhenUsed/>
    <w:rsid w:val="0064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A6D"/>
    <w:rPr>
      <w:rFonts w:ascii="Tahoma" w:hAnsi="Tahoma" w:cs="Tahoma"/>
      <w:sz w:val="16"/>
      <w:szCs w:val="16"/>
    </w:rPr>
  </w:style>
  <w:style w:type="table" w:styleId="MediumShading1-Accent1">
    <w:name w:val="Medium Shading 1 Accent 1"/>
    <w:basedOn w:val="TableNormal"/>
    <w:uiPriority w:val="63"/>
    <w:rsid w:val="00B046F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B04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6F5"/>
    <w:rPr>
      <w:sz w:val="20"/>
      <w:szCs w:val="20"/>
    </w:rPr>
  </w:style>
  <w:style w:type="table" w:styleId="TableGrid">
    <w:name w:val="Table Grid"/>
    <w:basedOn w:val="TableNormal"/>
    <w:uiPriority w:val="59"/>
    <w:rsid w:val="00C5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0790"/>
    <w:rPr>
      <w:b/>
      <w:bCs/>
    </w:rPr>
  </w:style>
  <w:style w:type="character" w:styleId="Emphasis">
    <w:name w:val="Emphasis"/>
    <w:basedOn w:val="DefaultParagraphFont"/>
    <w:uiPriority w:val="20"/>
    <w:qFormat/>
    <w:rsid w:val="00690790"/>
    <w:rPr>
      <w:i/>
      <w:iCs/>
    </w:rPr>
  </w:style>
  <w:style w:type="paragraph" w:styleId="NormalWeb">
    <w:name w:val="Normal (Web)"/>
    <w:basedOn w:val="Normal"/>
    <w:uiPriority w:val="99"/>
    <w:unhideWhenUsed/>
    <w:rsid w:val="008A08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6D"/>
    <w:pPr>
      <w:ind w:left="720"/>
      <w:contextualSpacing/>
    </w:pPr>
  </w:style>
  <w:style w:type="paragraph" w:styleId="Header">
    <w:name w:val="header"/>
    <w:basedOn w:val="Normal"/>
    <w:link w:val="HeaderChar"/>
    <w:uiPriority w:val="99"/>
    <w:unhideWhenUsed/>
    <w:rsid w:val="00643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A6D"/>
  </w:style>
  <w:style w:type="paragraph" w:styleId="Footer">
    <w:name w:val="footer"/>
    <w:basedOn w:val="Normal"/>
    <w:link w:val="FooterChar"/>
    <w:uiPriority w:val="99"/>
    <w:unhideWhenUsed/>
    <w:rsid w:val="00643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A6D"/>
  </w:style>
  <w:style w:type="character" w:styleId="Hyperlink">
    <w:name w:val="Hyperlink"/>
    <w:basedOn w:val="DefaultParagraphFont"/>
    <w:uiPriority w:val="99"/>
    <w:unhideWhenUsed/>
    <w:rsid w:val="00643A6D"/>
    <w:rPr>
      <w:color w:val="0000FF" w:themeColor="hyperlink"/>
      <w:u w:val="single"/>
    </w:rPr>
  </w:style>
  <w:style w:type="character" w:styleId="FootnoteReference">
    <w:name w:val="footnote reference"/>
    <w:basedOn w:val="DefaultParagraphFont"/>
    <w:uiPriority w:val="99"/>
    <w:semiHidden/>
    <w:unhideWhenUsed/>
    <w:rsid w:val="00643A6D"/>
    <w:rPr>
      <w:vertAlign w:val="superscript"/>
    </w:rPr>
  </w:style>
  <w:style w:type="paragraph" w:styleId="BalloonText">
    <w:name w:val="Balloon Text"/>
    <w:basedOn w:val="Normal"/>
    <w:link w:val="BalloonTextChar"/>
    <w:uiPriority w:val="99"/>
    <w:semiHidden/>
    <w:unhideWhenUsed/>
    <w:rsid w:val="00643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A6D"/>
    <w:rPr>
      <w:rFonts w:ascii="Tahoma" w:hAnsi="Tahoma" w:cs="Tahoma"/>
      <w:sz w:val="16"/>
      <w:szCs w:val="16"/>
    </w:rPr>
  </w:style>
  <w:style w:type="table" w:styleId="MediumShading1-Accent1">
    <w:name w:val="Medium Shading 1 Accent 1"/>
    <w:basedOn w:val="TableNormal"/>
    <w:uiPriority w:val="63"/>
    <w:rsid w:val="00B046F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B04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6F5"/>
    <w:rPr>
      <w:sz w:val="20"/>
      <w:szCs w:val="20"/>
    </w:rPr>
  </w:style>
  <w:style w:type="table" w:styleId="TableGrid">
    <w:name w:val="Table Grid"/>
    <w:basedOn w:val="TableNormal"/>
    <w:uiPriority w:val="59"/>
    <w:rsid w:val="00C5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0790"/>
    <w:rPr>
      <w:b/>
      <w:bCs/>
    </w:rPr>
  </w:style>
  <w:style w:type="character" w:styleId="Emphasis">
    <w:name w:val="Emphasis"/>
    <w:basedOn w:val="DefaultParagraphFont"/>
    <w:uiPriority w:val="20"/>
    <w:qFormat/>
    <w:rsid w:val="00690790"/>
    <w:rPr>
      <w:i/>
      <w:iCs/>
    </w:rPr>
  </w:style>
  <w:style w:type="paragraph" w:styleId="NormalWeb">
    <w:name w:val="Normal (Web)"/>
    <w:basedOn w:val="Normal"/>
    <w:uiPriority w:val="99"/>
    <w:unhideWhenUsed/>
    <w:rsid w:val="008A08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seysidewda.gov.uk" TargetMode="External"/><Relationship Id="rId18" Type="http://schemas.openxmlformats.org/officeDocument/2006/relationships/hyperlink" Target="mailto:enquiries@merseysidewda.gov.uk" TargetMode="External"/><Relationship Id="rId3" Type="http://schemas.openxmlformats.org/officeDocument/2006/relationships/styles" Target="styles.xml"/><Relationship Id="rId21" Type="http://schemas.openxmlformats.org/officeDocument/2006/relationships/hyperlink" Target="https://www.gov.uk/government/collections/data-protection-act-2018"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co.org.uk/make-a-complaint/your-personal-information-concerns/personal-information-concerns/personal-information-concerns-report/" TargetMode="External"/><Relationship Id="rId2" Type="http://schemas.openxmlformats.org/officeDocument/2006/relationships/numbering" Target="numbering.xml"/><Relationship Id="rId16" Type="http://schemas.openxmlformats.org/officeDocument/2006/relationships/hyperlink" Target="mailto:enquiries@merseysidewda.gov.uk" TargetMode="External"/><Relationship Id="rId20" Type="http://schemas.openxmlformats.org/officeDocument/2006/relationships/hyperlink" Target="https://www.gov.uk/data-prote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nquiries@merseysidewda.gov.uk" TargetMode="External"/><Relationship Id="rId23" Type="http://schemas.openxmlformats.org/officeDocument/2006/relationships/theme" Target="theme/theme1.xml"/><Relationship Id="rId10" Type="http://schemas.openxmlformats.org/officeDocument/2006/relationships/hyperlink" Target="http://www.ico.org.uk" TargetMode="External"/><Relationship Id="rId19"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merseysidewda.gov.uk/mrwa-cookie-inform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029E-30C3-464D-A0B7-3391A16E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18</Pages>
  <Words>5464</Words>
  <Characters>31150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36541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Colette</dc:creator>
  <cp:lastModifiedBy>Gill, Colette</cp:lastModifiedBy>
  <cp:revision>11</cp:revision>
  <cp:lastPrinted>2018-11-07T10:36:00Z</cp:lastPrinted>
  <dcterms:created xsi:type="dcterms:W3CDTF">2018-09-11T14:59:00Z</dcterms:created>
  <dcterms:modified xsi:type="dcterms:W3CDTF">2018-11-07T14:25:00Z</dcterms:modified>
</cp:coreProperties>
</file>