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DA" w:rsidRDefault="00EC7EDA" w:rsidP="00EC7EDA">
      <w:pPr>
        <w:jc w:val="center"/>
      </w:pPr>
      <w:r>
        <w:rPr>
          <w:noProof/>
          <w:lang w:eastAsia="en-GB"/>
        </w:rPr>
        <w:drawing>
          <wp:inline distT="0" distB="0" distL="0" distR="0" wp14:anchorId="1482E566" wp14:editId="7CA72BCE">
            <wp:extent cx="1504950" cy="1072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072836"/>
                    </a:xfrm>
                    <a:prstGeom prst="rect">
                      <a:avLst/>
                    </a:prstGeom>
                    <a:noFill/>
                    <a:ln>
                      <a:noFill/>
                    </a:ln>
                  </pic:spPr>
                </pic:pic>
              </a:graphicData>
            </a:graphic>
          </wp:inline>
        </w:drawing>
      </w:r>
    </w:p>
    <w:p w:rsidR="00EC7EDA" w:rsidRPr="00696434" w:rsidRDefault="00EC7EDA" w:rsidP="00EC7EDA">
      <w:pPr>
        <w:jc w:val="center"/>
        <w:rPr>
          <w:rFonts w:ascii="Arial" w:hAnsi="Arial" w:cs="Arial"/>
          <w:b/>
          <w:sz w:val="36"/>
          <w:szCs w:val="36"/>
        </w:rPr>
      </w:pPr>
      <w:r w:rsidRPr="00696434">
        <w:rPr>
          <w:rFonts w:ascii="Arial" w:hAnsi="Arial" w:cs="Arial"/>
          <w:b/>
          <w:sz w:val="36"/>
          <w:szCs w:val="36"/>
        </w:rPr>
        <w:t>Commercial Vehicle Permit Scheme</w:t>
      </w:r>
    </w:p>
    <w:p w:rsidR="0086347A" w:rsidRPr="007861C7" w:rsidRDefault="0086347A" w:rsidP="0086347A">
      <w:pPr>
        <w:jc w:val="center"/>
        <w:rPr>
          <w:rFonts w:ascii="Arial" w:hAnsi="Arial" w:cs="Arial"/>
          <w:b/>
          <w:sz w:val="28"/>
          <w:szCs w:val="28"/>
        </w:rPr>
      </w:pPr>
      <w:r w:rsidRPr="007861C7">
        <w:rPr>
          <w:rFonts w:ascii="Arial" w:hAnsi="Arial" w:cs="Arial"/>
          <w:b/>
          <w:sz w:val="28"/>
          <w:szCs w:val="28"/>
        </w:rPr>
        <w:t>How We Manage Your Information</w:t>
      </w:r>
    </w:p>
    <w:p w:rsidR="00EC7EDA" w:rsidRPr="004C1183" w:rsidRDefault="00EC7EDA" w:rsidP="00EC7EDA">
      <w:pPr>
        <w:jc w:val="both"/>
        <w:rPr>
          <w:rFonts w:ascii="Arial" w:hAnsi="Arial" w:cs="Arial"/>
        </w:rPr>
      </w:pPr>
      <w:r w:rsidRPr="004C1183">
        <w:rPr>
          <w:rFonts w:ascii="Arial" w:hAnsi="Arial" w:cs="Arial"/>
        </w:rPr>
        <w:t>Merseyside Recycling and Waste Authority (the Authority) is registered as a ‘</w:t>
      </w:r>
      <w:r>
        <w:rPr>
          <w:rFonts w:ascii="Arial" w:hAnsi="Arial" w:cs="Arial"/>
        </w:rPr>
        <w:t>D</w:t>
      </w:r>
      <w:r w:rsidRPr="004C1183">
        <w:rPr>
          <w:rFonts w:ascii="Arial" w:hAnsi="Arial" w:cs="Arial"/>
        </w:rPr>
        <w:t xml:space="preserve">ata </w:t>
      </w:r>
      <w:r>
        <w:rPr>
          <w:rFonts w:ascii="Arial" w:hAnsi="Arial" w:cs="Arial"/>
        </w:rPr>
        <w:t>C</w:t>
      </w:r>
      <w:r w:rsidRPr="004C1183">
        <w:rPr>
          <w:rFonts w:ascii="Arial" w:hAnsi="Arial" w:cs="Arial"/>
        </w:rPr>
        <w:t>ontrol</w:t>
      </w:r>
      <w:r>
        <w:rPr>
          <w:rFonts w:ascii="Arial" w:hAnsi="Arial" w:cs="Arial"/>
        </w:rPr>
        <w:t>l</w:t>
      </w:r>
      <w:r w:rsidRPr="004C1183">
        <w:rPr>
          <w:rFonts w:ascii="Arial" w:hAnsi="Arial" w:cs="Arial"/>
        </w:rPr>
        <w:t>er’ under the Data Protection Act</w:t>
      </w:r>
      <w:r>
        <w:rPr>
          <w:rFonts w:ascii="Arial" w:hAnsi="Arial" w:cs="Arial"/>
        </w:rPr>
        <w:t xml:space="preserve"> 1998</w:t>
      </w:r>
      <w:r w:rsidRPr="004C1183">
        <w:rPr>
          <w:rFonts w:ascii="Arial" w:hAnsi="Arial" w:cs="Arial"/>
        </w:rPr>
        <w:t xml:space="preserve"> because we collect and process personal information about you.</w:t>
      </w:r>
    </w:p>
    <w:p w:rsidR="00EC7EDA" w:rsidRDefault="00EC7EDA" w:rsidP="00EC7EDA">
      <w:pPr>
        <w:jc w:val="both"/>
        <w:rPr>
          <w:rFonts w:ascii="Arial" w:hAnsi="Arial" w:cs="Arial"/>
        </w:rPr>
      </w:pPr>
      <w:r>
        <w:rPr>
          <w:rFonts w:ascii="Arial" w:hAnsi="Arial" w:cs="Arial"/>
        </w:rPr>
        <w:t xml:space="preserve">The Authority’s Commercial Vehicle Permit Section </w:t>
      </w:r>
      <w:r w:rsidRPr="004C1183">
        <w:rPr>
          <w:rFonts w:ascii="Arial" w:hAnsi="Arial" w:cs="Arial"/>
        </w:rPr>
        <w:t xml:space="preserve">process and hold information in order to administer the </w:t>
      </w:r>
      <w:r>
        <w:rPr>
          <w:rFonts w:ascii="Arial" w:hAnsi="Arial" w:cs="Arial"/>
        </w:rPr>
        <w:t>Commercial Vehicle P</w:t>
      </w:r>
      <w:r w:rsidRPr="004C1183">
        <w:rPr>
          <w:rFonts w:ascii="Arial" w:hAnsi="Arial" w:cs="Arial"/>
        </w:rPr>
        <w:t xml:space="preserve">ermit </w:t>
      </w:r>
      <w:r>
        <w:rPr>
          <w:rFonts w:ascii="Arial" w:hAnsi="Arial" w:cs="Arial"/>
        </w:rPr>
        <w:t>S</w:t>
      </w:r>
      <w:r w:rsidRPr="004C1183">
        <w:rPr>
          <w:rFonts w:ascii="Arial" w:hAnsi="Arial" w:cs="Arial"/>
        </w:rPr>
        <w:t>cheme</w:t>
      </w:r>
      <w:r>
        <w:rPr>
          <w:rFonts w:ascii="Arial" w:hAnsi="Arial" w:cs="Arial"/>
        </w:rPr>
        <w:t xml:space="preserve"> (Permit Scheme)</w:t>
      </w:r>
      <w:r w:rsidRPr="004C1183">
        <w:rPr>
          <w:rFonts w:ascii="Arial" w:hAnsi="Arial" w:cs="Arial"/>
        </w:rPr>
        <w:t>. This</w:t>
      </w:r>
      <w:r>
        <w:rPr>
          <w:rFonts w:ascii="Arial" w:hAnsi="Arial" w:cs="Arial"/>
        </w:rPr>
        <w:t xml:space="preserve"> </w:t>
      </w:r>
      <w:r w:rsidR="00CE3B00">
        <w:rPr>
          <w:rFonts w:ascii="Arial" w:hAnsi="Arial" w:cs="Arial"/>
        </w:rPr>
        <w:t>document</w:t>
      </w:r>
      <w:r w:rsidRPr="004C1183">
        <w:rPr>
          <w:rFonts w:ascii="Arial" w:hAnsi="Arial" w:cs="Arial"/>
        </w:rPr>
        <w:t xml:space="preserve"> explains how we use and share the information you provide during the application process. </w:t>
      </w:r>
      <w:r>
        <w:rPr>
          <w:rFonts w:ascii="Arial" w:hAnsi="Arial" w:cs="Arial"/>
        </w:rPr>
        <w:t>This</w:t>
      </w:r>
      <w:r w:rsidRPr="004C1183">
        <w:rPr>
          <w:rFonts w:ascii="Arial" w:hAnsi="Arial" w:cs="Arial"/>
        </w:rPr>
        <w:t xml:space="preserve"> information may be collected by one or more of the following methods</w:t>
      </w:r>
      <w:r>
        <w:rPr>
          <w:rFonts w:ascii="Arial" w:hAnsi="Arial" w:cs="Arial"/>
        </w:rPr>
        <w:t>:</w:t>
      </w:r>
    </w:p>
    <w:p w:rsidR="00EC7EDA" w:rsidRDefault="00EC7EDA" w:rsidP="00EC7EDA">
      <w:pPr>
        <w:pStyle w:val="ListParagraph"/>
        <w:numPr>
          <w:ilvl w:val="0"/>
          <w:numId w:val="5"/>
        </w:numPr>
        <w:jc w:val="both"/>
        <w:rPr>
          <w:rFonts w:ascii="Arial" w:hAnsi="Arial" w:cs="Arial"/>
        </w:rPr>
      </w:pPr>
      <w:r w:rsidRPr="00EC7EDA">
        <w:rPr>
          <w:rFonts w:ascii="Arial" w:hAnsi="Arial" w:cs="Arial"/>
        </w:rPr>
        <w:t>on paper</w:t>
      </w:r>
    </w:p>
    <w:p w:rsidR="00EC7EDA" w:rsidRDefault="00EC7EDA" w:rsidP="00EC7EDA">
      <w:pPr>
        <w:pStyle w:val="ListParagraph"/>
        <w:numPr>
          <w:ilvl w:val="0"/>
          <w:numId w:val="5"/>
        </w:numPr>
        <w:jc w:val="both"/>
        <w:rPr>
          <w:rFonts w:ascii="Arial" w:hAnsi="Arial" w:cs="Arial"/>
        </w:rPr>
      </w:pPr>
      <w:r>
        <w:rPr>
          <w:rFonts w:ascii="Arial" w:hAnsi="Arial" w:cs="Arial"/>
        </w:rPr>
        <w:t xml:space="preserve">by </w:t>
      </w:r>
      <w:r w:rsidRPr="00EC7EDA">
        <w:rPr>
          <w:rFonts w:ascii="Arial" w:hAnsi="Arial" w:cs="Arial"/>
        </w:rPr>
        <w:t>online form</w:t>
      </w:r>
    </w:p>
    <w:p w:rsidR="00EC7EDA" w:rsidRDefault="00EC7EDA" w:rsidP="00EC7EDA">
      <w:pPr>
        <w:pStyle w:val="ListParagraph"/>
        <w:numPr>
          <w:ilvl w:val="0"/>
          <w:numId w:val="5"/>
        </w:numPr>
        <w:jc w:val="both"/>
        <w:rPr>
          <w:rFonts w:ascii="Arial" w:hAnsi="Arial" w:cs="Arial"/>
        </w:rPr>
      </w:pPr>
      <w:r>
        <w:rPr>
          <w:rFonts w:ascii="Arial" w:hAnsi="Arial" w:cs="Arial"/>
        </w:rPr>
        <w:t xml:space="preserve">by </w:t>
      </w:r>
      <w:r w:rsidRPr="00EC7EDA">
        <w:rPr>
          <w:rFonts w:ascii="Arial" w:hAnsi="Arial" w:cs="Arial"/>
        </w:rPr>
        <w:t>telephone</w:t>
      </w:r>
    </w:p>
    <w:p w:rsidR="00EC7EDA" w:rsidRDefault="00EC7EDA" w:rsidP="00EC7EDA">
      <w:pPr>
        <w:pStyle w:val="ListParagraph"/>
        <w:numPr>
          <w:ilvl w:val="0"/>
          <w:numId w:val="5"/>
        </w:numPr>
        <w:jc w:val="both"/>
        <w:rPr>
          <w:rFonts w:ascii="Arial" w:hAnsi="Arial" w:cs="Arial"/>
        </w:rPr>
      </w:pPr>
      <w:r>
        <w:rPr>
          <w:rFonts w:ascii="Arial" w:hAnsi="Arial" w:cs="Arial"/>
        </w:rPr>
        <w:t>by e</w:t>
      </w:r>
      <w:r w:rsidRPr="00EC7EDA">
        <w:rPr>
          <w:rFonts w:ascii="Arial" w:hAnsi="Arial" w:cs="Arial"/>
        </w:rPr>
        <w:t>mail</w:t>
      </w:r>
    </w:p>
    <w:p w:rsidR="00EC7EDA" w:rsidRDefault="00EC7EDA" w:rsidP="00EC7EDA">
      <w:pPr>
        <w:pStyle w:val="ListParagraph"/>
        <w:numPr>
          <w:ilvl w:val="0"/>
          <w:numId w:val="5"/>
        </w:numPr>
        <w:jc w:val="both"/>
        <w:rPr>
          <w:rFonts w:ascii="Arial" w:hAnsi="Arial" w:cs="Arial"/>
        </w:rPr>
      </w:pPr>
      <w:r w:rsidRPr="00EC7EDA">
        <w:rPr>
          <w:rFonts w:ascii="Arial" w:hAnsi="Arial" w:cs="Arial"/>
        </w:rPr>
        <w:t>or by a member of the Authority’s staff or the staff of the Authority’s contractor Veolia ES Merseyside</w:t>
      </w:r>
    </w:p>
    <w:p w:rsidR="009343D5" w:rsidRDefault="007A493B" w:rsidP="007A493B">
      <w:pPr>
        <w:jc w:val="both"/>
        <w:rPr>
          <w:rFonts w:ascii="Arial" w:hAnsi="Arial" w:cs="Arial"/>
        </w:rPr>
      </w:pPr>
      <w:r>
        <w:rPr>
          <w:rFonts w:ascii="Arial" w:hAnsi="Arial" w:cs="Arial"/>
        </w:rPr>
        <w:t xml:space="preserve">Veolia ES Merseyside (Veolia) manages the disposal of all household waste on behalf of </w:t>
      </w:r>
      <w:r w:rsidR="00CE3B00">
        <w:rPr>
          <w:rFonts w:ascii="Arial" w:hAnsi="Arial" w:cs="Arial"/>
        </w:rPr>
        <w:t>The Authority</w:t>
      </w:r>
      <w:r>
        <w:rPr>
          <w:rFonts w:ascii="Arial" w:hAnsi="Arial" w:cs="Arial"/>
        </w:rPr>
        <w:t xml:space="preserve"> under a long term </w:t>
      </w:r>
      <w:r w:rsidR="001C3300">
        <w:rPr>
          <w:rFonts w:ascii="Arial" w:hAnsi="Arial" w:cs="Arial"/>
        </w:rPr>
        <w:t xml:space="preserve">contract. </w:t>
      </w:r>
      <w:r>
        <w:rPr>
          <w:rFonts w:ascii="Arial" w:hAnsi="Arial" w:cs="Arial"/>
        </w:rPr>
        <w:t>Veolia operates 1</w:t>
      </w:r>
      <w:r w:rsidR="00696434">
        <w:rPr>
          <w:rFonts w:ascii="Arial" w:hAnsi="Arial" w:cs="Arial"/>
        </w:rPr>
        <w:t>4</w:t>
      </w:r>
      <w:r>
        <w:rPr>
          <w:rFonts w:ascii="Arial" w:hAnsi="Arial" w:cs="Arial"/>
        </w:rPr>
        <w:t xml:space="preserve"> Household Waste Reception Centres, 4 Waste Transfer Stations and 2 Materials </w:t>
      </w:r>
      <w:r w:rsidR="009343D5">
        <w:rPr>
          <w:rFonts w:ascii="Arial" w:hAnsi="Arial" w:cs="Arial"/>
        </w:rPr>
        <w:t>Recycling Facilities across Merseyside</w:t>
      </w:r>
      <w:r w:rsidR="00696434">
        <w:rPr>
          <w:rFonts w:ascii="Arial" w:hAnsi="Arial" w:cs="Arial"/>
        </w:rPr>
        <w:t>.</w:t>
      </w:r>
    </w:p>
    <w:p w:rsidR="007A493B" w:rsidRPr="007A493B" w:rsidRDefault="007A493B" w:rsidP="007A493B">
      <w:pPr>
        <w:jc w:val="both"/>
        <w:rPr>
          <w:rFonts w:ascii="Arial" w:hAnsi="Arial" w:cs="Arial"/>
        </w:rPr>
      </w:pPr>
      <w:r>
        <w:rPr>
          <w:rFonts w:ascii="Arial" w:hAnsi="Arial" w:cs="Arial"/>
        </w:rPr>
        <w:t xml:space="preserve"> </w:t>
      </w:r>
    </w:p>
    <w:p w:rsidR="00EC7EDA" w:rsidRPr="004C1183" w:rsidRDefault="00EC7EDA" w:rsidP="00EC7EDA">
      <w:pPr>
        <w:jc w:val="both"/>
        <w:rPr>
          <w:rFonts w:ascii="Arial" w:hAnsi="Arial" w:cs="Arial"/>
          <w:b/>
          <w:sz w:val="24"/>
          <w:szCs w:val="24"/>
        </w:rPr>
      </w:pPr>
      <w:r w:rsidRPr="004C1183">
        <w:rPr>
          <w:rFonts w:ascii="Arial" w:hAnsi="Arial" w:cs="Arial"/>
          <w:b/>
          <w:sz w:val="24"/>
          <w:szCs w:val="24"/>
        </w:rPr>
        <w:t>Why do we collect information about you?</w:t>
      </w:r>
    </w:p>
    <w:p w:rsidR="00EC7EDA" w:rsidRDefault="00EC7EDA" w:rsidP="00EC7EDA">
      <w:pPr>
        <w:jc w:val="both"/>
        <w:rPr>
          <w:rFonts w:ascii="Arial" w:hAnsi="Arial" w:cs="Arial"/>
        </w:rPr>
      </w:pPr>
      <w:r w:rsidRPr="006533F6">
        <w:rPr>
          <w:rFonts w:ascii="Arial" w:hAnsi="Arial" w:cs="Arial"/>
        </w:rPr>
        <w:t>We need</w:t>
      </w:r>
      <w:r>
        <w:rPr>
          <w:rFonts w:ascii="Arial" w:hAnsi="Arial" w:cs="Arial"/>
        </w:rPr>
        <w:t xml:space="preserve"> to</w:t>
      </w:r>
      <w:r w:rsidRPr="006533F6">
        <w:rPr>
          <w:rFonts w:ascii="Arial" w:hAnsi="Arial" w:cs="Arial"/>
        </w:rPr>
        <w:t xml:space="preserve"> hold information </w:t>
      </w:r>
      <w:r>
        <w:rPr>
          <w:rFonts w:ascii="Arial" w:hAnsi="Arial" w:cs="Arial"/>
        </w:rPr>
        <w:t>that we collect about you during the Commercial Vehicle Permit (CVP) application process</w:t>
      </w:r>
      <w:r w:rsidRPr="006533F6">
        <w:rPr>
          <w:rFonts w:ascii="Arial" w:hAnsi="Arial" w:cs="Arial"/>
        </w:rPr>
        <w:t xml:space="preserve"> in order to:</w:t>
      </w:r>
    </w:p>
    <w:p w:rsidR="00215C11" w:rsidRPr="00C04204" w:rsidRDefault="00EC7EDA" w:rsidP="00215C11">
      <w:pPr>
        <w:pStyle w:val="ListParagraph"/>
        <w:numPr>
          <w:ilvl w:val="0"/>
          <w:numId w:val="4"/>
        </w:numPr>
        <w:jc w:val="both"/>
        <w:rPr>
          <w:rFonts w:ascii="Arial" w:hAnsi="Arial" w:cs="Arial"/>
        </w:rPr>
      </w:pPr>
      <w:r>
        <w:rPr>
          <w:rFonts w:ascii="Arial" w:hAnsi="Arial" w:cs="Arial"/>
        </w:rPr>
        <w:t xml:space="preserve">Enable the Authority to administer it’s Household Waste Recycling Centres Access Policy </w:t>
      </w:r>
    </w:p>
    <w:p w:rsidR="0072572B" w:rsidRDefault="0072572B" w:rsidP="00DF64DF">
      <w:pPr>
        <w:pStyle w:val="ListParagraph"/>
        <w:numPr>
          <w:ilvl w:val="0"/>
          <w:numId w:val="4"/>
        </w:numPr>
        <w:jc w:val="both"/>
        <w:rPr>
          <w:rFonts w:ascii="Arial" w:hAnsi="Arial" w:cs="Arial"/>
        </w:rPr>
      </w:pPr>
      <w:r>
        <w:rPr>
          <w:rFonts w:ascii="Arial" w:hAnsi="Arial" w:cs="Arial"/>
        </w:rPr>
        <w:t>Provide you with a service</w:t>
      </w:r>
    </w:p>
    <w:p w:rsidR="0072572B" w:rsidRDefault="0072572B" w:rsidP="0072572B">
      <w:pPr>
        <w:pStyle w:val="ListParagraph"/>
        <w:numPr>
          <w:ilvl w:val="0"/>
          <w:numId w:val="4"/>
        </w:numPr>
        <w:jc w:val="both"/>
        <w:rPr>
          <w:rFonts w:ascii="Arial" w:hAnsi="Arial" w:cs="Arial"/>
        </w:rPr>
      </w:pPr>
      <w:r>
        <w:rPr>
          <w:rFonts w:ascii="Arial" w:hAnsi="Arial" w:cs="Arial"/>
        </w:rPr>
        <w:t xml:space="preserve">Confirm your identity before determining your application </w:t>
      </w:r>
    </w:p>
    <w:p w:rsidR="0072572B" w:rsidRPr="00C04204" w:rsidRDefault="0072572B" w:rsidP="0072572B">
      <w:pPr>
        <w:pStyle w:val="ListParagraph"/>
        <w:numPr>
          <w:ilvl w:val="0"/>
          <w:numId w:val="4"/>
        </w:numPr>
        <w:jc w:val="both"/>
        <w:rPr>
          <w:rFonts w:ascii="Arial" w:hAnsi="Arial" w:cs="Arial"/>
        </w:rPr>
      </w:pPr>
      <w:r w:rsidRPr="00C04204">
        <w:rPr>
          <w:rFonts w:ascii="Arial" w:hAnsi="Arial" w:cs="Arial"/>
        </w:rPr>
        <w:t>Update your customer record</w:t>
      </w:r>
    </w:p>
    <w:p w:rsidR="0072572B" w:rsidRDefault="0072572B" w:rsidP="0072572B">
      <w:pPr>
        <w:pStyle w:val="ListParagraph"/>
        <w:numPr>
          <w:ilvl w:val="0"/>
          <w:numId w:val="4"/>
        </w:numPr>
        <w:jc w:val="both"/>
        <w:rPr>
          <w:rFonts w:ascii="Arial" w:hAnsi="Arial" w:cs="Arial"/>
        </w:rPr>
      </w:pPr>
      <w:r>
        <w:rPr>
          <w:rFonts w:ascii="Arial" w:hAnsi="Arial" w:cs="Arial"/>
        </w:rPr>
        <w:t xml:space="preserve">Contact you by </w:t>
      </w:r>
      <w:r w:rsidRPr="00C04204">
        <w:rPr>
          <w:rFonts w:ascii="Arial" w:hAnsi="Arial" w:cs="Arial"/>
        </w:rPr>
        <w:t xml:space="preserve">post, </w:t>
      </w:r>
      <w:r>
        <w:rPr>
          <w:rFonts w:ascii="Arial" w:hAnsi="Arial" w:cs="Arial"/>
        </w:rPr>
        <w:t>email</w:t>
      </w:r>
      <w:r w:rsidRPr="00C04204">
        <w:rPr>
          <w:rFonts w:ascii="Arial" w:hAnsi="Arial" w:cs="Arial"/>
        </w:rPr>
        <w:t xml:space="preserve"> or telephone</w:t>
      </w:r>
    </w:p>
    <w:p w:rsidR="0072572B" w:rsidRPr="00C04204" w:rsidRDefault="0072572B" w:rsidP="0072572B">
      <w:pPr>
        <w:pStyle w:val="ListParagraph"/>
        <w:numPr>
          <w:ilvl w:val="0"/>
          <w:numId w:val="4"/>
        </w:numPr>
        <w:rPr>
          <w:rFonts w:ascii="Arial" w:hAnsi="Arial" w:cs="Arial"/>
        </w:rPr>
      </w:pPr>
      <w:r w:rsidRPr="00C04204">
        <w:rPr>
          <w:rFonts w:ascii="Arial" w:hAnsi="Arial" w:cs="Arial"/>
        </w:rPr>
        <w:t>Understand your needs to provide the services that you request</w:t>
      </w:r>
    </w:p>
    <w:p w:rsidR="00DF64DF" w:rsidRPr="00C04204" w:rsidRDefault="00DF64DF" w:rsidP="00DF64DF">
      <w:pPr>
        <w:pStyle w:val="ListParagraph"/>
        <w:numPr>
          <w:ilvl w:val="0"/>
          <w:numId w:val="4"/>
        </w:numPr>
        <w:jc w:val="both"/>
        <w:rPr>
          <w:rFonts w:ascii="Arial" w:hAnsi="Arial" w:cs="Arial"/>
        </w:rPr>
      </w:pPr>
      <w:r>
        <w:rPr>
          <w:rFonts w:ascii="Arial" w:hAnsi="Arial" w:cs="Arial"/>
        </w:rPr>
        <w:t>Prevent illegal activity at Household Waste Recycling Centres</w:t>
      </w:r>
    </w:p>
    <w:p w:rsidR="00EC7EDA" w:rsidRDefault="00215C11" w:rsidP="00EC7EDA">
      <w:pPr>
        <w:pStyle w:val="ListParagraph"/>
        <w:numPr>
          <w:ilvl w:val="0"/>
          <w:numId w:val="4"/>
        </w:numPr>
        <w:jc w:val="both"/>
        <w:rPr>
          <w:rFonts w:ascii="Arial" w:hAnsi="Arial" w:cs="Arial"/>
        </w:rPr>
      </w:pPr>
      <w:r w:rsidRPr="00C04204">
        <w:rPr>
          <w:rFonts w:ascii="Arial" w:hAnsi="Arial" w:cs="Arial"/>
        </w:rPr>
        <w:t>Prevent and detect fraud and corruption in the use of public funds</w:t>
      </w:r>
    </w:p>
    <w:p w:rsidR="0072572B" w:rsidRPr="00C04204" w:rsidRDefault="0072572B" w:rsidP="0072572B">
      <w:pPr>
        <w:pStyle w:val="ListParagraph"/>
        <w:numPr>
          <w:ilvl w:val="0"/>
          <w:numId w:val="4"/>
        </w:numPr>
        <w:rPr>
          <w:rFonts w:ascii="Arial" w:hAnsi="Arial" w:cs="Arial"/>
        </w:rPr>
      </w:pPr>
      <w:r>
        <w:rPr>
          <w:rFonts w:ascii="Arial" w:hAnsi="Arial" w:cs="Arial"/>
        </w:rPr>
        <w:t>I</w:t>
      </w:r>
      <w:r w:rsidRPr="00C04204">
        <w:rPr>
          <w:rFonts w:ascii="Arial" w:hAnsi="Arial" w:cs="Arial"/>
        </w:rPr>
        <w:t>nform you of other relevant services and</w:t>
      </w:r>
      <w:r>
        <w:rPr>
          <w:rFonts w:ascii="Arial" w:hAnsi="Arial" w:cs="Arial"/>
        </w:rPr>
        <w:t xml:space="preserve"> their</w:t>
      </w:r>
      <w:r w:rsidRPr="00C04204">
        <w:rPr>
          <w:rFonts w:ascii="Arial" w:hAnsi="Arial" w:cs="Arial"/>
        </w:rPr>
        <w:t xml:space="preserve"> benefits</w:t>
      </w:r>
    </w:p>
    <w:p w:rsidR="000648DD" w:rsidRPr="0072572B" w:rsidRDefault="0072572B" w:rsidP="0072572B">
      <w:pPr>
        <w:pStyle w:val="ListParagraph"/>
        <w:numPr>
          <w:ilvl w:val="0"/>
          <w:numId w:val="4"/>
        </w:numPr>
        <w:jc w:val="both"/>
        <w:rPr>
          <w:rFonts w:ascii="Arial" w:hAnsi="Arial" w:cs="Arial"/>
        </w:rPr>
      </w:pPr>
      <w:r w:rsidRPr="00C04204">
        <w:rPr>
          <w:rFonts w:ascii="Arial" w:hAnsi="Arial" w:cs="Arial"/>
        </w:rPr>
        <w:t>Obtain your opinion about our services</w:t>
      </w:r>
      <w:r w:rsidRPr="001A3704">
        <w:rPr>
          <w:rFonts w:ascii="Arial" w:hAnsi="Arial" w:cs="Arial"/>
        </w:rPr>
        <w:t xml:space="preserve"> </w:t>
      </w:r>
    </w:p>
    <w:p w:rsidR="001A6409" w:rsidRDefault="001A6409" w:rsidP="001A6409">
      <w:pPr>
        <w:pStyle w:val="ListParagraph"/>
        <w:numPr>
          <w:ilvl w:val="0"/>
          <w:numId w:val="4"/>
        </w:numPr>
        <w:jc w:val="both"/>
        <w:rPr>
          <w:rFonts w:ascii="Arial" w:hAnsi="Arial" w:cs="Arial"/>
        </w:rPr>
      </w:pPr>
      <w:r w:rsidRPr="00C04204">
        <w:rPr>
          <w:rFonts w:ascii="Arial" w:hAnsi="Arial" w:cs="Arial"/>
        </w:rPr>
        <w:t>Help us build up a picture of how we are performing at delivering services  to you and what services the people of Merseyside need</w:t>
      </w:r>
    </w:p>
    <w:p w:rsidR="0072572B" w:rsidRPr="00C04204" w:rsidRDefault="0072572B" w:rsidP="0072572B">
      <w:pPr>
        <w:pStyle w:val="ListParagraph"/>
        <w:numPr>
          <w:ilvl w:val="0"/>
          <w:numId w:val="4"/>
        </w:numPr>
        <w:jc w:val="both"/>
        <w:rPr>
          <w:rFonts w:ascii="Arial" w:hAnsi="Arial" w:cs="Arial"/>
        </w:rPr>
      </w:pPr>
      <w:r w:rsidRPr="00C04204">
        <w:rPr>
          <w:rFonts w:ascii="Arial" w:hAnsi="Arial" w:cs="Arial"/>
        </w:rPr>
        <w:t>Allow us to undertake statutory functions efficiently and effectively</w:t>
      </w:r>
    </w:p>
    <w:p w:rsidR="00EC7EDA" w:rsidRPr="00DF64DF" w:rsidRDefault="001A3704" w:rsidP="00DF64DF">
      <w:pPr>
        <w:pStyle w:val="ListParagraph"/>
        <w:numPr>
          <w:ilvl w:val="0"/>
          <w:numId w:val="4"/>
        </w:numPr>
        <w:jc w:val="both"/>
        <w:rPr>
          <w:rFonts w:ascii="Arial" w:hAnsi="Arial" w:cs="Arial"/>
        </w:rPr>
      </w:pPr>
      <w:r>
        <w:rPr>
          <w:rFonts w:ascii="Arial" w:hAnsi="Arial" w:cs="Arial"/>
        </w:rPr>
        <w:t>Enable other organisations to carry out their statutory duties</w:t>
      </w:r>
    </w:p>
    <w:p w:rsidR="00EC7EDA" w:rsidRPr="00C04204" w:rsidRDefault="00EC7EDA" w:rsidP="00EC7EDA">
      <w:pPr>
        <w:pStyle w:val="ListParagraph"/>
        <w:numPr>
          <w:ilvl w:val="0"/>
          <w:numId w:val="4"/>
        </w:numPr>
        <w:jc w:val="both"/>
        <w:rPr>
          <w:rFonts w:ascii="Arial" w:hAnsi="Arial" w:cs="Arial"/>
        </w:rPr>
      </w:pPr>
      <w:r w:rsidRPr="00C04204">
        <w:rPr>
          <w:rFonts w:ascii="Arial" w:hAnsi="Arial" w:cs="Arial"/>
        </w:rPr>
        <w:t>Make sure we meet our statutory obligations, and</w:t>
      </w:r>
    </w:p>
    <w:p w:rsidR="00EC7EDA" w:rsidRPr="006533F6" w:rsidRDefault="00EC7EDA" w:rsidP="00EC7EDA">
      <w:pPr>
        <w:pStyle w:val="ListParagraph"/>
        <w:numPr>
          <w:ilvl w:val="0"/>
          <w:numId w:val="4"/>
        </w:numPr>
        <w:jc w:val="both"/>
        <w:rPr>
          <w:rFonts w:ascii="Arial" w:hAnsi="Arial" w:cs="Arial"/>
        </w:rPr>
      </w:pPr>
      <w:r w:rsidRPr="00C04204">
        <w:rPr>
          <w:rFonts w:ascii="Arial" w:hAnsi="Arial" w:cs="Arial"/>
        </w:rPr>
        <w:t>Otherwise w</w:t>
      </w:r>
      <w:r w:rsidR="00216358">
        <w:rPr>
          <w:rFonts w:ascii="Arial" w:hAnsi="Arial" w:cs="Arial"/>
        </w:rPr>
        <w:t>h</w:t>
      </w:r>
      <w:r w:rsidRPr="00C04204">
        <w:rPr>
          <w:rFonts w:ascii="Arial" w:hAnsi="Arial" w:cs="Arial"/>
        </w:rPr>
        <w:t>ere the conditions in Schedule 2</w:t>
      </w:r>
      <w:r w:rsidR="001C3300">
        <w:rPr>
          <w:rStyle w:val="FootnoteReference"/>
          <w:rFonts w:ascii="Arial" w:hAnsi="Arial" w:cs="Arial"/>
        </w:rPr>
        <w:footnoteReference w:id="1"/>
      </w:r>
      <w:r w:rsidRPr="00C04204">
        <w:rPr>
          <w:rFonts w:ascii="Arial" w:hAnsi="Arial" w:cs="Arial"/>
        </w:rPr>
        <w:t xml:space="preserve"> </w:t>
      </w:r>
      <w:r>
        <w:rPr>
          <w:rFonts w:ascii="Arial" w:hAnsi="Arial" w:cs="Arial"/>
        </w:rPr>
        <w:t>to</w:t>
      </w:r>
      <w:r w:rsidRPr="00C04204">
        <w:rPr>
          <w:rFonts w:ascii="Arial" w:hAnsi="Arial" w:cs="Arial"/>
        </w:rPr>
        <w:t xml:space="preserve"> the Data Protection Act 1998 apply</w:t>
      </w:r>
    </w:p>
    <w:p w:rsidR="00EC7EDA" w:rsidRDefault="00EC7EDA" w:rsidP="00EC7EDA">
      <w:pPr>
        <w:jc w:val="both"/>
        <w:rPr>
          <w:rFonts w:ascii="Arial" w:hAnsi="Arial" w:cs="Arial"/>
        </w:rPr>
      </w:pPr>
      <w:r w:rsidRPr="004C1183">
        <w:rPr>
          <w:rFonts w:ascii="Arial" w:hAnsi="Arial" w:cs="Arial"/>
        </w:rPr>
        <w:t>We will not be able to provide you</w:t>
      </w:r>
      <w:r>
        <w:rPr>
          <w:rFonts w:ascii="Arial" w:hAnsi="Arial" w:cs="Arial"/>
        </w:rPr>
        <w:t xml:space="preserve"> with</w:t>
      </w:r>
      <w:r w:rsidRPr="004C1183">
        <w:rPr>
          <w:rFonts w:ascii="Arial" w:hAnsi="Arial" w:cs="Arial"/>
        </w:rPr>
        <w:t xml:space="preserve"> </w:t>
      </w:r>
      <w:r>
        <w:rPr>
          <w:rFonts w:ascii="Arial" w:hAnsi="Arial" w:cs="Arial"/>
        </w:rPr>
        <w:t>Commercial Vehicle Permits</w:t>
      </w:r>
      <w:r w:rsidRPr="004C1183">
        <w:rPr>
          <w:rFonts w:ascii="Arial" w:hAnsi="Arial" w:cs="Arial"/>
        </w:rPr>
        <w:t xml:space="preserve"> unless</w:t>
      </w:r>
      <w:r>
        <w:rPr>
          <w:rFonts w:ascii="Arial" w:hAnsi="Arial" w:cs="Arial"/>
        </w:rPr>
        <w:t xml:space="preserve"> the required information is provided by you.</w:t>
      </w:r>
    </w:p>
    <w:p w:rsidR="00EC7EDA" w:rsidRPr="004C1183" w:rsidRDefault="00EC7EDA" w:rsidP="00EC7EDA">
      <w:pPr>
        <w:jc w:val="both"/>
        <w:rPr>
          <w:rFonts w:ascii="Arial" w:hAnsi="Arial" w:cs="Arial"/>
        </w:rPr>
      </w:pPr>
    </w:p>
    <w:p w:rsidR="00EC7EDA" w:rsidRPr="004C1183" w:rsidRDefault="00EC7EDA" w:rsidP="00EC7EDA">
      <w:pPr>
        <w:jc w:val="both"/>
        <w:rPr>
          <w:rFonts w:ascii="Arial" w:hAnsi="Arial" w:cs="Arial"/>
          <w:sz w:val="24"/>
          <w:szCs w:val="24"/>
        </w:rPr>
      </w:pPr>
      <w:r w:rsidRPr="004C1183">
        <w:rPr>
          <w:rFonts w:ascii="Arial" w:hAnsi="Arial" w:cs="Arial"/>
          <w:b/>
          <w:sz w:val="24"/>
          <w:szCs w:val="24"/>
        </w:rPr>
        <w:t>How we use your information</w:t>
      </w:r>
    </w:p>
    <w:p w:rsidR="00EC7EDA" w:rsidRPr="004C1183" w:rsidRDefault="00EC7EDA" w:rsidP="00EC7EDA">
      <w:pPr>
        <w:jc w:val="both"/>
        <w:rPr>
          <w:rFonts w:ascii="Arial" w:hAnsi="Arial" w:cs="Arial"/>
        </w:rPr>
      </w:pPr>
      <w:r w:rsidRPr="004C1183">
        <w:rPr>
          <w:rFonts w:ascii="Arial" w:hAnsi="Arial" w:cs="Arial"/>
        </w:rPr>
        <w:t>We will use the information you provide in a manner that conforms to the Data Protection Act</w:t>
      </w:r>
      <w:r>
        <w:rPr>
          <w:rFonts w:ascii="Arial" w:hAnsi="Arial" w:cs="Arial"/>
        </w:rPr>
        <w:t xml:space="preserve"> 1998</w:t>
      </w:r>
      <w:r w:rsidRPr="004C1183">
        <w:rPr>
          <w:rFonts w:ascii="Arial" w:hAnsi="Arial" w:cs="Arial"/>
        </w:rPr>
        <w:t>. We will endeavour to keep your information accurate and up to date and not keep it for longer than is necessary.</w:t>
      </w:r>
    </w:p>
    <w:p w:rsidR="00EC7EDA" w:rsidRPr="004C1183" w:rsidRDefault="00EC7EDA" w:rsidP="00EC7EDA">
      <w:pPr>
        <w:jc w:val="both"/>
        <w:rPr>
          <w:rFonts w:ascii="Arial" w:hAnsi="Arial" w:cs="Arial"/>
        </w:rPr>
      </w:pPr>
      <w:r w:rsidRPr="004C1183">
        <w:rPr>
          <w:rFonts w:ascii="Arial" w:hAnsi="Arial" w:cs="Arial"/>
        </w:rPr>
        <w:t>We may process your information for the following purposes:</w:t>
      </w:r>
    </w:p>
    <w:p w:rsidR="00EC7EDA" w:rsidRDefault="00EC7EDA" w:rsidP="00EC7EDA">
      <w:pPr>
        <w:pStyle w:val="ListParagraph"/>
        <w:numPr>
          <w:ilvl w:val="0"/>
          <w:numId w:val="3"/>
        </w:numPr>
        <w:jc w:val="both"/>
        <w:rPr>
          <w:rFonts w:ascii="Arial" w:hAnsi="Arial" w:cs="Arial"/>
        </w:rPr>
      </w:pPr>
      <w:r>
        <w:rPr>
          <w:rFonts w:ascii="Arial" w:hAnsi="Arial" w:cs="Arial"/>
        </w:rPr>
        <w:t>To administer the Authority’s Household Waste Recycling Centre Access Policy</w:t>
      </w:r>
    </w:p>
    <w:p w:rsidR="00EC7EDA" w:rsidRPr="004C1183" w:rsidRDefault="00EC7EDA" w:rsidP="00EC7EDA">
      <w:pPr>
        <w:pStyle w:val="ListParagraph"/>
        <w:numPr>
          <w:ilvl w:val="0"/>
          <w:numId w:val="3"/>
        </w:numPr>
        <w:jc w:val="both"/>
        <w:rPr>
          <w:rFonts w:ascii="Arial" w:hAnsi="Arial" w:cs="Arial"/>
        </w:rPr>
      </w:pPr>
      <w:r w:rsidRPr="004C1183">
        <w:rPr>
          <w:rFonts w:ascii="Arial" w:hAnsi="Arial" w:cs="Arial"/>
        </w:rPr>
        <w:t xml:space="preserve">For the production of </w:t>
      </w:r>
      <w:r>
        <w:rPr>
          <w:rFonts w:ascii="Arial" w:hAnsi="Arial" w:cs="Arial"/>
        </w:rPr>
        <w:t>Commercial Vehicle P</w:t>
      </w:r>
      <w:r w:rsidRPr="004C1183">
        <w:rPr>
          <w:rFonts w:ascii="Arial" w:hAnsi="Arial" w:cs="Arial"/>
        </w:rPr>
        <w:t>ermits and administration of the Authority’s Permit Scheme, and to monitor and improve the p</w:t>
      </w:r>
      <w:r w:rsidR="00932023">
        <w:rPr>
          <w:rFonts w:ascii="Arial" w:hAnsi="Arial" w:cs="Arial"/>
        </w:rPr>
        <w:t>erformance of the permit scheme</w:t>
      </w:r>
    </w:p>
    <w:p w:rsidR="0072572B" w:rsidRDefault="0072572B" w:rsidP="00976ED2">
      <w:pPr>
        <w:pStyle w:val="ListParagraph"/>
        <w:numPr>
          <w:ilvl w:val="0"/>
          <w:numId w:val="3"/>
        </w:numPr>
        <w:jc w:val="both"/>
        <w:rPr>
          <w:rFonts w:ascii="Arial" w:hAnsi="Arial" w:cs="Arial"/>
        </w:rPr>
      </w:pPr>
      <w:r w:rsidRPr="004C1183">
        <w:rPr>
          <w:rFonts w:ascii="Arial" w:hAnsi="Arial" w:cs="Arial"/>
        </w:rPr>
        <w:t>To allow us to communicate with you and provide a service appropriate to your needs</w:t>
      </w:r>
    </w:p>
    <w:p w:rsidR="00976ED2" w:rsidRPr="004C1183" w:rsidRDefault="00976ED2" w:rsidP="00976ED2">
      <w:pPr>
        <w:pStyle w:val="ListParagraph"/>
        <w:numPr>
          <w:ilvl w:val="0"/>
          <w:numId w:val="3"/>
        </w:numPr>
        <w:jc w:val="both"/>
        <w:rPr>
          <w:rFonts w:ascii="Arial" w:hAnsi="Arial" w:cs="Arial"/>
        </w:rPr>
      </w:pPr>
      <w:r w:rsidRPr="004C1183">
        <w:rPr>
          <w:rFonts w:ascii="Arial" w:hAnsi="Arial" w:cs="Arial"/>
        </w:rPr>
        <w:t>To allow statistical analysis of data so we can</w:t>
      </w:r>
      <w:r w:rsidR="00932023">
        <w:rPr>
          <w:rFonts w:ascii="Arial" w:hAnsi="Arial" w:cs="Arial"/>
        </w:rPr>
        <w:t xml:space="preserve"> plan the provision of services</w:t>
      </w:r>
    </w:p>
    <w:p w:rsidR="0072572B" w:rsidRPr="004C1183" w:rsidRDefault="0072572B" w:rsidP="0072572B">
      <w:pPr>
        <w:pStyle w:val="ListParagraph"/>
        <w:numPr>
          <w:ilvl w:val="0"/>
          <w:numId w:val="3"/>
        </w:numPr>
        <w:jc w:val="both"/>
        <w:rPr>
          <w:rFonts w:ascii="Arial" w:hAnsi="Arial" w:cs="Arial"/>
        </w:rPr>
      </w:pPr>
      <w:r w:rsidRPr="004C1183">
        <w:rPr>
          <w:rFonts w:ascii="Arial" w:hAnsi="Arial" w:cs="Arial"/>
        </w:rPr>
        <w:t xml:space="preserve">Where necessary to protect </w:t>
      </w:r>
      <w:r w:rsidR="00932023">
        <w:rPr>
          <w:rFonts w:ascii="Arial" w:hAnsi="Arial" w:cs="Arial"/>
        </w:rPr>
        <w:t>individuals from harm or injury</w:t>
      </w:r>
    </w:p>
    <w:p w:rsidR="0072572B" w:rsidRPr="004C1183" w:rsidRDefault="0072572B" w:rsidP="0072572B">
      <w:pPr>
        <w:pStyle w:val="ListParagraph"/>
        <w:numPr>
          <w:ilvl w:val="0"/>
          <w:numId w:val="3"/>
        </w:numPr>
        <w:jc w:val="both"/>
        <w:rPr>
          <w:rFonts w:ascii="Arial" w:hAnsi="Arial" w:cs="Arial"/>
        </w:rPr>
      </w:pPr>
      <w:r w:rsidRPr="004C1183">
        <w:rPr>
          <w:rFonts w:ascii="Arial" w:hAnsi="Arial" w:cs="Arial"/>
        </w:rPr>
        <w:t>To pr</w:t>
      </w:r>
      <w:r w:rsidR="00932023">
        <w:rPr>
          <w:rFonts w:ascii="Arial" w:hAnsi="Arial" w:cs="Arial"/>
        </w:rPr>
        <w:t>event and detect fraud or crime</w:t>
      </w:r>
    </w:p>
    <w:p w:rsidR="0072572B" w:rsidRPr="004C1183" w:rsidRDefault="0072572B" w:rsidP="0072572B">
      <w:pPr>
        <w:pStyle w:val="ListParagraph"/>
        <w:numPr>
          <w:ilvl w:val="0"/>
          <w:numId w:val="3"/>
        </w:numPr>
        <w:jc w:val="both"/>
        <w:rPr>
          <w:rFonts w:ascii="Arial" w:hAnsi="Arial" w:cs="Arial"/>
        </w:rPr>
      </w:pPr>
      <w:r w:rsidRPr="004C1183">
        <w:rPr>
          <w:rFonts w:ascii="Arial" w:hAnsi="Arial" w:cs="Arial"/>
        </w:rPr>
        <w:t>To ensure that we meet our lega</w:t>
      </w:r>
      <w:r w:rsidR="00932023">
        <w:rPr>
          <w:rFonts w:ascii="Arial" w:hAnsi="Arial" w:cs="Arial"/>
        </w:rPr>
        <w:t>l obligations</w:t>
      </w:r>
    </w:p>
    <w:p w:rsidR="00EC7EDA" w:rsidRPr="0072572B" w:rsidRDefault="0072572B" w:rsidP="0072572B">
      <w:pPr>
        <w:pStyle w:val="ListParagraph"/>
        <w:numPr>
          <w:ilvl w:val="0"/>
          <w:numId w:val="3"/>
        </w:numPr>
        <w:jc w:val="both"/>
        <w:rPr>
          <w:rFonts w:ascii="Arial" w:hAnsi="Arial" w:cs="Arial"/>
        </w:rPr>
      </w:pPr>
      <w:r w:rsidRPr="004C1183">
        <w:rPr>
          <w:rFonts w:ascii="Arial" w:hAnsi="Arial" w:cs="Arial"/>
        </w:rPr>
        <w:t>Where necessar</w:t>
      </w:r>
      <w:r w:rsidR="00932023">
        <w:rPr>
          <w:rFonts w:ascii="Arial" w:hAnsi="Arial" w:cs="Arial"/>
        </w:rPr>
        <w:t>y for law enforcement functions</w:t>
      </w:r>
    </w:p>
    <w:p w:rsidR="00EC7EDA" w:rsidRPr="004C1183" w:rsidRDefault="00EC7EDA" w:rsidP="00EC7EDA">
      <w:pPr>
        <w:pStyle w:val="ListParagraph"/>
        <w:numPr>
          <w:ilvl w:val="0"/>
          <w:numId w:val="3"/>
        </w:numPr>
        <w:jc w:val="both"/>
        <w:rPr>
          <w:rFonts w:ascii="Arial" w:hAnsi="Arial" w:cs="Arial"/>
        </w:rPr>
      </w:pPr>
      <w:r w:rsidRPr="004C1183">
        <w:rPr>
          <w:rFonts w:ascii="Arial" w:hAnsi="Arial" w:cs="Arial"/>
        </w:rPr>
        <w:t>Where the conditions in Schedules 2 to the</w:t>
      </w:r>
      <w:r w:rsidR="00932023">
        <w:rPr>
          <w:rFonts w:ascii="Arial" w:hAnsi="Arial" w:cs="Arial"/>
        </w:rPr>
        <w:t xml:space="preserve"> Data Protection Act 1998 apply</w:t>
      </w:r>
    </w:p>
    <w:p w:rsidR="00570358" w:rsidRDefault="00570358" w:rsidP="00EC7EDA">
      <w:pPr>
        <w:jc w:val="both"/>
        <w:rPr>
          <w:rFonts w:ascii="Arial" w:hAnsi="Arial" w:cs="Arial"/>
          <w:b/>
          <w:sz w:val="24"/>
          <w:szCs w:val="24"/>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Information sharing</w:t>
      </w:r>
    </w:p>
    <w:p w:rsidR="00EC7EDA" w:rsidRPr="004C1183" w:rsidRDefault="00EC7EDA" w:rsidP="00EC7EDA">
      <w:pPr>
        <w:jc w:val="both"/>
        <w:rPr>
          <w:rFonts w:ascii="Arial" w:hAnsi="Arial" w:cs="Arial"/>
        </w:rPr>
      </w:pPr>
      <w:r w:rsidRPr="004C1183">
        <w:rPr>
          <w:rFonts w:ascii="Arial" w:hAnsi="Arial" w:cs="Arial"/>
        </w:rPr>
        <w:t>We may need to pass your information to other people and organisations that provide the service on the Authority’s behalf. These providers are obliged to keep your details securely, and use them only to fulfil their duties and responsibilities. We do not collect ‘sensitive or confidential information’</w:t>
      </w:r>
      <w:r w:rsidR="00846D90">
        <w:rPr>
          <w:rStyle w:val="FootnoteReference"/>
          <w:rFonts w:ascii="Arial" w:hAnsi="Arial" w:cs="Arial"/>
        </w:rPr>
        <w:footnoteReference w:id="2"/>
      </w:r>
      <w:r w:rsidRPr="004C1183">
        <w:rPr>
          <w:rFonts w:ascii="Arial" w:hAnsi="Arial" w:cs="Arial"/>
        </w:rPr>
        <w:t xml:space="preserve"> about you.</w:t>
      </w:r>
    </w:p>
    <w:p w:rsidR="00EC7EDA" w:rsidRPr="004C1183" w:rsidRDefault="00EC7EDA" w:rsidP="00EC7EDA">
      <w:pPr>
        <w:jc w:val="both"/>
        <w:rPr>
          <w:rFonts w:ascii="Arial" w:hAnsi="Arial" w:cs="Arial"/>
        </w:rPr>
      </w:pPr>
      <w:r w:rsidRPr="004C1183">
        <w:rPr>
          <w:rFonts w:ascii="Arial" w:hAnsi="Arial" w:cs="Arial"/>
        </w:rPr>
        <w:t xml:space="preserve">We may disclose information to other partners of the </w:t>
      </w:r>
      <w:r>
        <w:rPr>
          <w:rFonts w:ascii="Arial" w:hAnsi="Arial" w:cs="Arial"/>
        </w:rPr>
        <w:t>Authority</w:t>
      </w:r>
      <w:r w:rsidRPr="004C1183">
        <w:rPr>
          <w:rFonts w:ascii="Arial" w:hAnsi="Arial" w:cs="Arial"/>
        </w:rPr>
        <w:t xml:space="preserve"> where it is necessary, either to comply with a legal obligation, or where permitted under the Data Protection Act</w:t>
      </w:r>
      <w:r>
        <w:rPr>
          <w:rFonts w:ascii="Arial" w:hAnsi="Arial" w:cs="Arial"/>
        </w:rPr>
        <w:t xml:space="preserve"> 1998</w:t>
      </w:r>
      <w:r w:rsidRPr="004C1183">
        <w:rPr>
          <w:rFonts w:ascii="Arial" w:hAnsi="Arial" w:cs="Arial"/>
        </w:rPr>
        <w:t>, e.g. where the disclosure is necessary for the purposes of the prevention and/or detection of crime</w:t>
      </w:r>
      <w:r w:rsidR="00FB037B">
        <w:rPr>
          <w:rFonts w:ascii="Arial" w:hAnsi="Arial" w:cs="Arial"/>
        </w:rPr>
        <w:t>, or when</w:t>
      </w:r>
      <w:r w:rsidRPr="004C1183">
        <w:rPr>
          <w:rFonts w:ascii="Arial" w:hAnsi="Arial" w:cs="Arial"/>
        </w:rPr>
        <w:t xml:space="preserve"> we need to disclose information to prevent risk or harm to an individual.</w:t>
      </w:r>
    </w:p>
    <w:p w:rsidR="00EC7EDA" w:rsidRDefault="00EC7EDA" w:rsidP="00EC7EDA">
      <w:pPr>
        <w:jc w:val="both"/>
        <w:rPr>
          <w:rFonts w:ascii="Arial" w:hAnsi="Arial" w:cs="Arial"/>
        </w:rPr>
      </w:pPr>
      <w:r w:rsidRPr="004C1183">
        <w:rPr>
          <w:rFonts w:ascii="Arial" w:hAnsi="Arial" w:cs="Arial"/>
        </w:rPr>
        <w:t>At no time will the information you provided, when applying for your permits, be passed to organisations external to Merseyside Recycling and Waste Authority for marketing or sales purposes or for any commercial use without your prior express consent. This consent may b</w:t>
      </w:r>
      <w:r>
        <w:rPr>
          <w:rFonts w:ascii="Arial" w:hAnsi="Arial" w:cs="Arial"/>
        </w:rPr>
        <w:t>e</w:t>
      </w:r>
      <w:r w:rsidRPr="004C1183">
        <w:rPr>
          <w:rFonts w:ascii="Arial" w:hAnsi="Arial" w:cs="Arial"/>
        </w:rPr>
        <w:t xml:space="preserve"> gained either verbally or in writing.</w:t>
      </w:r>
    </w:p>
    <w:p w:rsidR="00EC7EDA" w:rsidRDefault="00EC7EDA" w:rsidP="00EC7EDA">
      <w:pPr>
        <w:jc w:val="both"/>
        <w:rPr>
          <w:rFonts w:ascii="Arial" w:hAnsi="Arial" w:cs="Arial"/>
          <w:b/>
          <w:sz w:val="24"/>
          <w:szCs w:val="24"/>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Improving customer records</w:t>
      </w:r>
    </w:p>
    <w:p w:rsidR="00EC7EDA" w:rsidRPr="004C1183" w:rsidRDefault="00EC7EDA" w:rsidP="00EC7EDA">
      <w:pPr>
        <w:jc w:val="both"/>
        <w:rPr>
          <w:rFonts w:ascii="Arial" w:hAnsi="Arial" w:cs="Arial"/>
        </w:rPr>
      </w:pPr>
      <w:r w:rsidRPr="004C1183">
        <w:rPr>
          <w:rFonts w:ascii="Arial" w:hAnsi="Arial" w:cs="Arial"/>
        </w:rPr>
        <w:t xml:space="preserve">We are working to </w:t>
      </w:r>
      <w:r w:rsidR="004C3FD5">
        <w:rPr>
          <w:rFonts w:ascii="Arial" w:hAnsi="Arial" w:cs="Arial"/>
        </w:rPr>
        <w:t>develop</w:t>
      </w:r>
      <w:r w:rsidRPr="004C1183">
        <w:rPr>
          <w:rFonts w:ascii="Arial" w:hAnsi="Arial" w:cs="Arial"/>
        </w:rPr>
        <w:t xml:space="preserve"> our record keeping </w:t>
      </w:r>
      <w:r w:rsidR="00FB037B">
        <w:rPr>
          <w:rFonts w:ascii="Arial" w:hAnsi="Arial" w:cs="Arial"/>
        </w:rPr>
        <w:t xml:space="preserve">to make the service we provide </w:t>
      </w:r>
      <w:r w:rsidRPr="004C1183">
        <w:rPr>
          <w:rFonts w:ascii="Arial" w:hAnsi="Arial" w:cs="Arial"/>
        </w:rPr>
        <w:t xml:space="preserve">more efficient and to be able to provide </w:t>
      </w:r>
      <w:r w:rsidR="004C3FD5">
        <w:rPr>
          <w:rFonts w:ascii="Arial" w:hAnsi="Arial" w:cs="Arial"/>
        </w:rPr>
        <w:t>Permit Scheme</w:t>
      </w:r>
      <w:r w:rsidRPr="004C1183">
        <w:rPr>
          <w:rFonts w:ascii="Arial" w:hAnsi="Arial" w:cs="Arial"/>
        </w:rPr>
        <w:t xml:space="preserve"> services more quickly</w:t>
      </w:r>
      <w:r>
        <w:rPr>
          <w:rFonts w:ascii="Arial" w:hAnsi="Arial" w:cs="Arial"/>
        </w:rPr>
        <w:t>.</w:t>
      </w:r>
    </w:p>
    <w:p w:rsidR="00FB037B" w:rsidRDefault="00EC7EDA" w:rsidP="00EC7EDA">
      <w:pPr>
        <w:jc w:val="both"/>
        <w:rPr>
          <w:rFonts w:ascii="Arial" w:hAnsi="Arial" w:cs="Arial"/>
        </w:rPr>
      </w:pPr>
      <w:r w:rsidRPr="004C1183">
        <w:rPr>
          <w:rFonts w:ascii="Arial" w:hAnsi="Arial" w:cs="Arial"/>
        </w:rPr>
        <w:t>Your customer record typically comprises your</w:t>
      </w:r>
      <w:r w:rsidR="00FB037B">
        <w:rPr>
          <w:rFonts w:ascii="Arial" w:hAnsi="Arial" w:cs="Arial"/>
        </w:rPr>
        <w:t>:</w:t>
      </w:r>
    </w:p>
    <w:p w:rsidR="000D7884" w:rsidRDefault="000D7884" w:rsidP="00FB037B">
      <w:pPr>
        <w:pStyle w:val="ListParagraph"/>
        <w:numPr>
          <w:ilvl w:val="0"/>
          <w:numId w:val="6"/>
        </w:numPr>
        <w:jc w:val="both"/>
        <w:rPr>
          <w:rFonts w:ascii="Arial" w:hAnsi="Arial" w:cs="Arial"/>
        </w:rPr>
      </w:pPr>
      <w:r>
        <w:rPr>
          <w:rFonts w:ascii="Arial" w:hAnsi="Arial" w:cs="Arial"/>
        </w:rPr>
        <w:t>n</w:t>
      </w:r>
      <w:r w:rsidR="00EC7EDA" w:rsidRPr="000D7884">
        <w:rPr>
          <w:rFonts w:ascii="Arial" w:hAnsi="Arial" w:cs="Arial"/>
        </w:rPr>
        <w:t>ame</w:t>
      </w:r>
      <w:r w:rsidRPr="000D7884">
        <w:rPr>
          <w:rFonts w:ascii="Arial" w:hAnsi="Arial" w:cs="Arial"/>
        </w:rPr>
        <w:t xml:space="preserve">, </w:t>
      </w:r>
      <w:r w:rsidR="00EC7EDA" w:rsidRPr="000D7884">
        <w:rPr>
          <w:rFonts w:ascii="Arial" w:hAnsi="Arial" w:cs="Arial"/>
        </w:rPr>
        <w:t>address and contact details (telephone/email)</w:t>
      </w:r>
    </w:p>
    <w:p w:rsidR="000D7884" w:rsidRDefault="00EC7EDA" w:rsidP="00FB037B">
      <w:pPr>
        <w:pStyle w:val="ListParagraph"/>
        <w:numPr>
          <w:ilvl w:val="0"/>
          <w:numId w:val="6"/>
        </w:numPr>
        <w:jc w:val="both"/>
        <w:rPr>
          <w:rFonts w:ascii="Arial" w:hAnsi="Arial" w:cs="Arial"/>
        </w:rPr>
      </w:pPr>
      <w:r w:rsidRPr="000D7884">
        <w:rPr>
          <w:rFonts w:ascii="Arial" w:hAnsi="Arial" w:cs="Arial"/>
        </w:rPr>
        <w:t>vehicle registration number, make, model, colour and any sign writing on your vehicle</w:t>
      </w:r>
    </w:p>
    <w:p w:rsidR="00EC7EDA" w:rsidRDefault="00EC7EDA" w:rsidP="00FB037B">
      <w:pPr>
        <w:pStyle w:val="ListParagraph"/>
        <w:numPr>
          <w:ilvl w:val="0"/>
          <w:numId w:val="6"/>
        </w:numPr>
        <w:jc w:val="both"/>
        <w:rPr>
          <w:rFonts w:ascii="Arial" w:hAnsi="Arial" w:cs="Arial"/>
        </w:rPr>
      </w:pPr>
      <w:r w:rsidRPr="000D7884">
        <w:rPr>
          <w:rFonts w:ascii="Arial" w:hAnsi="Arial" w:cs="Arial"/>
        </w:rPr>
        <w:t>the types of permits issued to you and their un</w:t>
      </w:r>
      <w:r w:rsidR="000D7884">
        <w:rPr>
          <w:rFonts w:ascii="Arial" w:hAnsi="Arial" w:cs="Arial"/>
        </w:rPr>
        <w:t>ique permit reference number(s)</w:t>
      </w:r>
    </w:p>
    <w:p w:rsidR="000D7884" w:rsidRPr="000D7884" w:rsidRDefault="000D7884" w:rsidP="00FB037B">
      <w:pPr>
        <w:pStyle w:val="ListParagraph"/>
        <w:numPr>
          <w:ilvl w:val="0"/>
          <w:numId w:val="6"/>
        </w:numPr>
        <w:jc w:val="both"/>
        <w:rPr>
          <w:rFonts w:ascii="Arial" w:hAnsi="Arial" w:cs="Arial"/>
        </w:rPr>
      </w:pPr>
      <w:r>
        <w:rPr>
          <w:rFonts w:ascii="Arial" w:hAnsi="Arial" w:cs="Arial"/>
        </w:rPr>
        <w:t xml:space="preserve">any relevant notes relating to your use of the HWRCs  </w:t>
      </w:r>
    </w:p>
    <w:p w:rsidR="00EC7EDA" w:rsidRPr="004C1183" w:rsidRDefault="00EC7EDA" w:rsidP="00EC7EDA">
      <w:pPr>
        <w:jc w:val="both"/>
        <w:rPr>
          <w:rFonts w:ascii="Arial" w:hAnsi="Arial" w:cs="Arial"/>
        </w:rPr>
      </w:pPr>
    </w:p>
    <w:p w:rsidR="00EC7EDA" w:rsidRPr="004C1183" w:rsidRDefault="00EC7EDA" w:rsidP="00EC7EDA">
      <w:pPr>
        <w:jc w:val="both"/>
        <w:rPr>
          <w:rFonts w:ascii="Arial" w:hAnsi="Arial" w:cs="Arial"/>
        </w:rPr>
      </w:pPr>
      <w:r w:rsidRPr="004C1183">
        <w:rPr>
          <w:rFonts w:ascii="Arial" w:hAnsi="Arial" w:cs="Arial"/>
          <w:b/>
          <w:sz w:val="24"/>
          <w:szCs w:val="24"/>
        </w:rPr>
        <w:t>Detect and prevent fraud or crime</w:t>
      </w:r>
    </w:p>
    <w:p w:rsidR="00EC7EDA" w:rsidRPr="004C1183" w:rsidRDefault="00EC7EDA" w:rsidP="00EC7EDA">
      <w:pPr>
        <w:jc w:val="both"/>
        <w:rPr>
          <w:rFonts w:ascii="Arial" w:hAnsi="Arial" w:cs="Arial"/>
        </w:rPr>
      </w:pPr>
      <w:r w:rsidRPr="004C1183">
        <w:rPr>
          <w:rFonts w:ascii="Arial" w:hAnsi="Arial" w:cs="Arial"/>
        </w:rPr>
        <w:t xml:space="preserve">Merseyside Recycling and Waste Authority </w:t>
      </w:r>
      <w:r>
        <w:rPr>
          <w:rFonts w:ascii="Arial" w:hAnsi="Arial" w:cs="Arial"/>
        </w:rPr>
        <w:t>is</w:t>
      </w:r>
      <w:r w:rsidRPr="004C1183">
        <w:rPr>
          <w:rFonts w:ascii="Arial" w:hAnsi="Arial" w:cs="Arial"/>
        </w:rPr>
        <w:t xml:space="preserve"> required by law to protect the public funds it administers.  We may use any of the information you provide to us for the prevention and detection of fraud</w:t>
      </w:r>
      <w:r>
        <w:rPr>
          <w:rFonts w:ascii="Arial" w:hAnsi="Arial" w:cs="Arial"/>
        </w:rPr>
        <w:t xml:space="preserve"> and illegal activity</w:t>
      </w:r>
      <w:r w:rsidRPr="004C1183">
        <w:rPr>
          <w:rFonts w:ascii="Arial" w:hAnsi="Arial" w:cs="Arial"/>
        </w:rPr>
        <w:t>.  We may also share this information with other bodies that are responsible for auditing or administering public funds including the Department for Work and Pensions, HM Revenue and Customs</w:t>
      </w:r>
      <w:r w:rsidR="000D7884">
        <w:rPr>
          <w:rFonts w:ascii="Arial" w:hAnsi="Arial" w:cs="Arial"/>
        </w:rPr>
        <w:t>,</w:t>
      </w:r>
      <w:r w:rsidRPr="004C1183">
        <w:rPr>
          <w:rFonts w:ascii="Arial" w:hAnsi="Arial" w:cs="Arial"/>
        </w:rPr>
        <w:t xml:space="preserve"> the Police</w:t>
      </w:r>
      <w:r w:rsidR="004C3FD5">
        <w:rPr>
          <w:rFonts w:ascii="Arial" w:hAnsi="Arial" w:cs="Arial"/>
        </w:rPr>
        <w:t>,</w:t>
      </w:r>
      <w:r w:rsidR="000D7884" w:rsidRPr="004C1183">
        <w:rPr>
          <w:rFonts w:ascii="Arial" w:hAnsi="Arial" w:cs="Arial"/>
        </w:rPr>
        <w:t xml:space="preserve"> other local authorities</w:t>
      </w:r>
      <w:r w:rsidR="004C3FD5">
        <w:rPr>
          <w:rFonts w:ascii="Arial" w:hAnsi="Arial" w:cs="Arial"/>
        </w:rPr>
        <w:t xml:space="preserve"> and regulatory bodies such as the Environment Agency and the Health and Safety Executive</w:t>
      </w:r>
      <w:r w:rsidRPr="004C1183">
        <w:rPr>
          <w:rFonts w:ascii="Arial" w:hAnsi="Arial" w:cs="Arial"/>
        </w:rPr>
        <w:t>.</w:t>
      </w:r>
    </w:p>
    <w:p w:rsidR="00EC7EDA" w:rsidRDefault="00EC7EDA" w:rsidP="00EC7EDA">
      <w:pPr>
        <w:jc w:val="both"/>
        <w:rPr>
          <w:rFonts w:ascii="Arial" w:hAnsi="Arial" w:cs="Arial"/>
        </w:rPr>
      </w:pPr>
      <w:r w:rsidRPr="004C1183">
        <w:rPr>
          <w:rFonts w:ascii="Arial" w:hAnsi="Arial" w:cs="Arial"/>
        </w:rPr>
        <w:t>In addition to undertaking our own data matching to identify errors</w:t>
      </w:r>
      <w:r>
        <w:rPr>
          <w:rFonts w:ascii="Arial" w:hAnsi="Arial" w:cs="Arial"/>
        </w:rPr>
        <w:t xml:space="preserve">, </w:t>
      </w:r>
      <w:r w:rsidRPr="004C1183">
        <w:rPr>
          <w:rFonts w:ascii="Arial" w:hAnsi="Arial" w:cs="Arial"/>
        </w:rPr>
        <w:t>potential frauds</w:t>
      </w:r>
      <w:r>
        <w:rPr>
          <w:rFonts w:ascii="Arial" w:hAnsi="Arial" w:cs="Arial"/>
        </w:rPr>
        <w:t xml:space="preserve"> and illegal activity</w:t>
      </w:r>
      <w:r w:rsidRPr="004C1183">
        <w:rPr>
          <w:rFonts w:ascii="Arial" w:hAnsi="Arial" w:cs="Arial"/>
        </w:rPr>
        <w:t xml:space="preserve"> we may be required to take part in national data matching exercises.  Data matching involves comparing computer records held by one body against other computer records held by the same or another body to see how far they match.  This is usually personal information. Where a match is found it indicates that there is an inconsistency that requires further investigation.  No assumption can be made as to whether there is fraud, error or other explanation until an investigation is carried out.</w:t>
      </w:r>
    </w:p>
    <w:p w:rsidR="00696434" w:rsidRDefault="00696434" w:rsidP="00EC7EDA">
      <w:pPr>
        <w:jc w:val="both"/>
        <w:rPr>
          <w:rFonts w:ascii="Arial" w:hAnsi="Arial" w:cs="Arial"/>
        </w:rPr>
      </w:pPr>
    </w:p>
    <w:p w:rsidR="0022507C" w:rsidRDefault="0022507C"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Emergency response management</w:t>
      </w:r>
    </w:p>
    <w:p w:rsidR="00EC7EDA" w:rsidRDefault="00EC7EDA" w:rsidP="00EC7EDA">
      <w:pPr>
        <w:jc w:val="both"/>
        <w:rPr>
          <w:rFonts w:ascii="Arial" w:hAnsi="Arial" w:cs="Arial"/>
        </w:rPr>
      </w:pPr>
      <w:r w:rsidRPr="004C1183">
        <w:rPr>
          <w:rFonts w:ascii="Arial" w:hAnsi="Arial" w:cs="Arial"/>
        </w:rPr>
        <w:t>Data matching may also be used to assist the Authority in responding to emergencies or major accidents, by allowing the Authority, in conjunction with the emergency services, to identify individuals who may need additional support in the event of e.g. an emergency evacuation or incident at one of the Authority’s facilities.</w:t>
      </w:r>
    </w:p>
    <w:p w:rsidR="00EC7EDA" w:rsidRPr="004C1183" w:rsidRDefault="00EC7EDA"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Telephone calls</w:t>
      </w:r>
    </w:p>
    <w:p w:rsidR="00EC7EDA" w:rsidRDefault="00EC7EDA" w:rsidP="00EC7EDA">
      <w:pPr>
        <w:jc w:val="both"/>
        <w:rPr>
          <w:rFonts w:ascii="Arial" w:hAnsi="Arial" w:cs="Arial"/>
        </w:rPr>
      </w:pPr>
      <w:r w:rsidRPr="004C1183">
        <w:rPr>
          <w:rFonts w:ascii="Arial" w:hAnsi="Arial" w:cs="Arial"/>
        </w:rPr>
        <w:t>Ordinarily we will inform you if we record or monitor any telephone calls you make to us. This will be used</w:t>
      </w:r>
      <w:r>
        <w:rPr>
          <w:rFonts w:ascii="Arial" w:hAnsi="Arial" w:cs="Arial"/>
        </w:rPr>
        <w:t xml:space="preserve"> for the detection of illegal activity</w:t>
      </w:r>
      <w:r w:rsidRPr="004C1183">
        <w:rPr>
          <w:rFonts w:ascii="Arial" w:hAnsi="Arial" w:cs="Arial"/>
        </w:rPr>
        <w:t>, to increase your security, for our record keeping of the transaction and for our staff training purposes.</w:t>
      </w:r>
    </w:p>
    <w:p w:rsidR="00EC7EDA" w:rsidRDefault="00EC7EDA"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Emails</w:t>
      </w:r>
    </w:p>
    <w:p w:rsidR="00EC7EDA" w:rsidRDefault="00696434" w:rsidP="00EC7EDA">
      <w:pPr>
        <w:jc w:val="both"/>
        <w:rPr>
          <w:rFonts w:ascii="Arial" w:hAnsi="Arial" w:cs="Arial"/>
        </w:rPr>
      </w:pPr>
      <w:r>
        <w:rPr>
          <w:rFonts w:ascii="Arial" w:hAnsi="Arial" w:cs="Arial"/>
        </w:rPr>
        <w:t>If you e</w:t>
      </w:r>
      <w:r w:rsidR="00EC7EDA" w:rsidRPr="004C1183">
        <w:rPr>
          <w:rFonts w:ascii="Arial" w:hAnsi="Arial" w:cs="Arial"/>
        </w:rPr>
        <w:t>mail us we may keep a record of your contact</w:t>
      </w:r>
      <w:r w:rsidR="000D7884">
        <w:rPr>
          <w:rFonts w:ascii="Arial" w:hAnsi="Arial" w:cs="Arial"/>
        </w:rPr>
        <w:t>,</w:t>
      </w:r>
      <w:r w:rsidR="00EC7EDA" w:rsidRPr="004C1183">
        <w:rPr>
          <w:rFonts w:ascii="Arial" w:hAnsi="Arial" w:cs="Arial"/>
        </w:rPr>
        <w:t xml:space="preserve"> your </w:t>
      </w:r>
      <w:r w:rsidR="000D7884">
        <w:rPr>
          <w:rFonts w:ascii="Arial" w:hAnsi="Arial" w:cs="Arial"/>
        </w:rPr>
        <w:t>e</w:t>
      </w:r>
      <w:r w:rsidR="00EC7EDA" w:rsidRPr="004C1183">
        <w:rPr>
          <w:rFonts w:ascii="Arial" w:hAnsi="Arial" w:cs="Arial"/>
        </w:rPr>
        <w:t xml:space="preserve">mail address and the </w:t>
      </w:r>
      <w:r w:rsidR="000D7884">
        <w:rPr>
          <w:rFonts w:ascii="Arial" w:hAnsi="Arial" w:cs="Arial"/>
        </w:rPr>
        <w:t>e</w:t>
      </w:r>
      <w:r w:rsidR="00EC7EDA" w:rsidRPr="004C1183">
        <w:rPr>
          <w:rFonts w:ascii="Arial" w:hAnsi="Arial" w:cs="Arial"/>
        </w:rPr>
        <w:t xml:space="preserve">mail </w:t>
      </w:r>
      <w:r w:rsidR="009142B6">
        <w:rPr>
          <w:rFonts w:ascii="Arial" w:hAnsi="Arial" w:cs="Arial"/>
        </w:rPr>
        <w:t xml:space="preserve">content </w:t>
      </w:r>
      <w:r w:rsidR="00EC7EDA" w:rsidRPr="004C1183">
        <w:rPr>
          <w:rFonts w:ascii="Arial" w:hAnsi="Arial" w:cs="Arial"/>
        </w:rPr>
        <w:t xml:space="preserve">for our </w:t>
      </w:r>
      <w:r w:rsidR="009142B6">
        <w:rPr>
          <w:rFonts w:ascii="Arial" w:hAnsi="Arial" w:cs="Arial"/>
        </w:rPr>
        <w:t>correspondence monitoring</w:t>
      </w:r>
      <w:r w:rsidR="00EC7EDA" w:rsidRPr="004C1183">
        <w:rPr>
          <w:rFonts w:ascii="Arial" w:hAnsi="Arial" w:cs="Arial"/>
        </w:rPr>
        <w:t xml:space="preserve">. For security reasons we will not include any confidential information about you in any </w:t>
      </w:r>
      <w:r w:rsidR="009142B6">
        <w:rPr>
          <w:rFonts w:ascii="Arial" w:hAnsi="Arial" w:cs="Arial"/>
        </w:rPr>
        <w:t>e</w:t>
      </w:r>
      <w:r w:rsidR="00EC7EDA" w:rsidRPr="004C1183">
        <w:rPr>
          <w:rFonts w:ascii="Arial" w:hAnsi="Arial" w:cs="Arial"/>
        </w:rPr>
        <w:t xml:space="preserve">mail we send to you. We would also suggest that you keep the amount of confidential information you send to us via </w:t>
      </w:r>
      <w:r w:rsidR="009142B6">
        <w:rPr>
          <w:rFonts w:ascii="Arial" w:hAnsi="Arial" w:cs="Arial"/>
        </w:rPr>
        <w:t>e</w:t>
      </w:r>
      <w:r w:rsidR="00EC7EDA" w:rsidRPr="004C1183">
        <w:rPr>
          <w:rFonts w:ascii="Arial" w:hAnsi="Arial" w:cs="Arial"/>
        </w:rPr>
        <w:t>mail to a minimum</w:t>
      </w:r>
      <w:r w:rsidR="00EC7EDA">
        <w:rPr>
          <w:rFonts w:ascii="Arial" w:hAnsi="Arial" w:cs="Arial"/>
        </w:rPr>
        <w:t>.</w:t>
      </w:r>
    </w:p>
    <w:p w:rsidR="00EC7EDA" w:rsidRPr="00696434" w:rsidRDefault="00EC7EDA" w:rsidP="00EC7EDA">
      <w:pPr>
        <w:jc w:val="both"/>
        <w:rPr>
          <w:rFonts w:ascii="Arial" w:hAnsi="Arial" w:cs="Arial"/>
          <w:b/>
          <w:sz w:val="24"/>
          <w:szCs w:val="24"/>
        </w:rPr>
      </w:pPr>
    </w:p>
    <w:p w:rsidR="00EC7EDA" w:rsidRPr="004C1183" w:rsidRDefault="00EC7EDA" w:rsidP="00EC7EDA">
      <w:pPr>
        <w:jc w:val="both"/>
        <w:rPr>
          <w:rFonts w:ascii="Arial" w:hAnsi="Arial" w:cs="Arial"/>
          <w:b/>
          <w:sz w:val="24"/>
          <w:szCs w:val="24"/>
        </w:rPr>
      </w:pPr>
      <w:r>
        <w:rPr>
          <w:rFonts w:ascii="Arial" w:hAnsi="Arial" w:cs="Arial"/>
          <w:b/>
          <w:sz w:val="24"/>
          <w:szCs w:val="24"/>
        </w:rPr>
        <w:t>Using our website to apply for Commercial Vehicle Permits</w:t>
      </w:r>
    </w:p>
    <w:p w:rsidR="009E3679" w:rsidRDefault="009142B6" w:rsidP="009E3679">
      <w:pPr>
        <w:jc w:val="both"/>
        <w:rPr>
          <w:rFonts w:ascii="Arial" w:hAnsi="Arial" w:cs="Arial"/>
          <w:lang w:val="en-US"/>
        </w:rPr>
      </w:pPr>
      <w:r>
        <w:rPr>
          <w:rFonts w:ascii="Arial" w:hAnsi="Arial" w:cs="Arial"/>
        </w:rPr>
        <w:t>T</w:t>
      </w:r>
      <w:r w:rsidR="00EC7EDA">
        <w:rPr>
          <w:rFonts w:ascii="Arial" w:hAnsi="Arial" w:cs="Arial"/>
        </w:rPr>
        <w:t>he Authority’s website (</w:t>
      </w:r>
      <w:hyperlink r:id="rId10" w:history="1">
        <w:r w:rsidR="00EC7EDA" w:rsidRPr="00D24ABE">
          <w:rPr>
            <w:rStyle w:val="Hyperlink"/>
            <w:rFonts w:ascii="Arial" w:hAnsi="Arial" w:cs="Arial"/>
          </w:rPr>
          <w:t>www.merseysidewda.gov.uk</w:t>
        </w:r>
      </w:hyperlink>
      <w:r w:rsidR="00EC7EDA">
        <w:rPr>
          <w:rFonts w:ascii="Arial" w:hAnsi="Arial" w:cs="Arial"/>
        </w:rPr>
        <w:t>) use</w:t>
      </w:r>
      <w:r>
        <w:rPr>
          <w:rFonts w:ascii="Arial" w:hAnsi="Arial" w:cs="Arial"/>
        </w:rPr>
        <w:t>s cookies</w:t>
      </w:r>
      <w:r w:rsidR="00EC7EDA">
        <w:rPr>
          <w:rFonts w:ascii="Arial" w:hAnsi="Arial" w:cs="Arial"/>
        </w:rPr>
        <w:t xml:space="preserve">. </w:t>
      </w:r>
      <w:r w:rsidR="009E3679" w:rsidRPr="009E3679">
        <w:rPr>
          <w:rFonts w:ascii="Arial" w:hAnsi="Arial" w:cs="Arial"/>
          <w:lang w:val="en-US"/>
        </w:rPr>
        <w:t>A cookie is a small amount of data, often including a unique identifier, sent to your computer or mobile phone internet browser from a website’s computer and is stored on your device’s hard drive.</w:t>
      </w:r>
      <w:r w:rsidR="00620509">
        <w:rPr>
          <w:rFonts w:ascii="Arial" w:hAnsi="Arial" w:cs="Arial"/>
          <w:lang w:val="en-US"/>
        </w:rPr>
        <w:t xml:space="preserve"> A full explanation of the Authority’s use of cookies can be found on the Authority’s website at </w:t>
      </w:r>
      <w:hyperlink r:id="rId11" w:history="1">
        <w:r w:rsidR="00620509" w:rsidRPr="006D71B3">
          <w:rPr>
            <w:rStyle w:val="Hyperlink"/>
            <w:rFonts w:ascii="Arial" w:hAnsi="Arial" w:cs="Arial"/>
            <w:lang w:val="en-US"/>
          </w:rPr>
          <w:t>www.merseysidewda.gov.uk/mrwa-cookie-information/</w:t>
        </w:r>
      </w:hyperlink>
      <w:r w:rsidR="00620509">
        <w:rPr>
          <w:rFonts w:ascii="Arial" w:hAnsi="Arial" w:cs="Arial"/>
          <w:lang w:val="en-US"/>
        </w:rPr>
        <w:t xml:space="preserve"> </w:t>
      </w:r>
      <w:r w:rsidR="00464638" w:rsidRPr="00620509">
        <w:rPr>
          <w:rFonts w:ascii="Arial" w:hAnsi="Arial" w:cs="Arial"/>
        </w:rPr>
        <w:t>alternatively</w:t>
      </w:r>
      <w:r w:rsidR="00620509" w:rsidRPr="00620509">
        <w:rPr>
          <w:rFonts w:ascii="Arial" w:hAnsi="Arial" w:cs="Arial"/>
        </w:rPr>
        <w:t xml:space="preserve"> you can telephone the Authority on 0151 255 1444 or email to </w:t>
      </w:r>
      <w:hyperlink r:id="rId12" w:history="1">
        <w:r w:rsidR="00620509" w:rsidRPr="00620509">
          <w:rPr>
            <w:rStyle w:val="Hyperlink"/>
            <w:rFonts w:ascii="Arial" w:hAnsi="Arial" w:cs="Arial"/>
          </w:rPr>
          <w:t>enquiries@merseysidewda.gov.uk</w:t>
        </w:r>
      </w:hyperlink>
    </w:p>
    <w:p w:rsidR="00EC7EDA" w:rsidRPr="00696434" w:rsidRDefault="00620509" w:rsidP="00EC7EDA">
      <w:pPr>
        <w:jc w:val="both"/>
        <w:rPr>
          <w:rFonts w:ascii="Arial" w:hAnsi="Arial" w:cs="Arial"/>
          <w:b/>
          <w:sz w:val="24"/>
          <w:szCs w:val="24"/>
        </w:rPr>
      </w:pPr>
      <w:r>
        <w:rPr>
          <w:rFonts w:ascii="Arial" w:hAnsi="Arial" w:cs="Arial"/>
        </w:rPr>
        <w:t>I</w:t>
      </w:r>
      <w:r w:rsidR="00EC7EDA">
        <w:rPr>
          <w:rFonts w:ascii="Arial" w:hAnsi="Arial" w:cs="Arial"/>
        </w:rPr>
        <w:t xml:space="preserve">f you use the Authority’s web site to apply for </w:t>
      </w:r>
      <w:r w:rsidR="009E3679">
        <w:rPr>
          <w:rFonts w:ascii="Arial" w:hAnsi="Arial" w:cs="Arial"/>
        </w:rPr>
        <w:t xml:space="preserve">Commercial Vehicle </w:t>
      </w:r>
      <w:r w:rsidR="00EC7EDA">
        <w:rPr>
          <w:rFonts w:ascii="Arial" w:hAnsi="Arial" w:cs="Arial"/>
        </w:rPr>
        <w:t xml:space="preserve">Permits then the information you provide will be stored and used by the Authority for the reasons set out in the sections </w:t>
      </w:r>
      <w:r w:rsidR="00EC7EDA" w:rsidRPr="008822A8">
        <w:rPr>
          <w:rFonts w:ascii="Arial" w:hAnsi="Arial" w:cs="Arial"/>
          <w:b/>
          <w:i/>
        </w:rPr>
        <w:t>Why do we collect information about you?</w:t>
      </w:r>
      <w:r w:rsidR="00EC7EDA">
        <w:rPr>
          <w:rFonts w:ascii="Arial" w:hAnsi="Arial" w:cs="Arial"/>
        </w:rPr>
        <w:t xml:space="preserve"> and </w:t>
      </w:r>
      <w:r w:rsidR="00EC7EDA" w:rsidRPr="008822A8">
        <w:rPr>
          <w:rFonts w:ascii="Arial" w:hAnsi="Arial" w:cs="Arial"/>
          <w:b/>
          <w:i/>
        </w:rPr>
        <w:t>How do we use your information</w:t>
      </w:r>
      <w:r w:rsidR="00EC7EDA" w:rsidRPr="008822A8">
        <w:rPr>
          <w:rFonts w:ascii="Arial" w:hAnsi="Arial" w:cs="Arial"/>
        </w:rPr>
        <w:t xml:space="preserve"> </w:t>
      </w:r>
      <w:r w:rsidR="00EC7EDA">
        <w:rPr>
          <w:rFonts w:ascii="Arial" w:hAnsi="Arial" w:cs="Arial"/>
        </w:rPr>
        <w:t xml:space="preserve">above. </w:t>
      </w:r>
      <w:r w:rsidR="00EC7EDA" w:rsidRPr="004C1183">
        <w:rPr>
          <w:rFonts w:ascii="Arial" w:hAnsi="Arial" w:cs="Arial"/>
        </w:rPr>
        <w:t>Our aim is not to be intrusive, and we won’t ask irrelevant or unnecessary questions</w:t>
      </w:r>
      <w:r w:rsidR="00EC7EDA">
        <w:rPr>
          <w:rFonts w:ascii="Arial" w:hAnsi="Arial" w:cs="Arial"/>
        </w:rPr>
        <w:t xml:space="preserve"> during the application </w:t>
      </w:r>
      <w:r w:rsidR="00EC7EDA" w:rsidRPr="00696434">
        <w:rPr>
          <w:rFonts w:ascii="Arial" w:hAnsi="Arial" w:cs="Arial"/>
        </w:rPr>
        <w:t>process.</w:t>
      </w:r>
    </w:p>
    <w:p w:rsidR="00EC7EDA" w:rsidRPr="004C1183" w:rsidRDefault="00EC7EDA"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How we protect your information</w:t>
      </w:r>
    </w:p>
    <w:p w:rsidR="00EC7EDA" w:rsidRPr="004C1183" w:rsidRDefault="00EC7EDA" w:rsidP="00EC7EDA">
      <w:pPr>
        <w:jc w:val="both"/>
        <w:rPr>
          <w:rFonts w:ascii="Arial" w:hAnsi="Arial" w:cs="Arial"/>
        </w:rPr>
      </w:pPr>
      <w:r w:rsidRPr="004C1183">
        <w:rPr>
          <w:rFonts w:ascii="Arial" w:hAnsi="Arial" w:cs="Arial"/>
        </w:rPr>
        <w:t>The information you provide</w:t>
      </w:r>
      <w:r>
        <w:rPr>
          <w:rFonts w:ascii="Arial" w:hAnsi="Arial" w:cs="Arial"/>
        </w:rPr>
        <w:t xml:space="preserve"> is</w:t>
      </w:r>
      <w:r w:rsidRPr="004C1183">
        <w:rPr>
          <w:rFonts w:ascii="Arial" w:hAnsi="Arial" w:cs="Arial"/>
        </w:rPr>
        <w:t xml:space="preserve"> subject to rigorous measures and procedures to protect it against disclosure to anyone who shouldn’t see it.</w:t>
      </w:r>
      <w:r w:rsidR="0022507C">
        <w:rPr>
          <w:rFonts w:ascii="Arial" w:hAnsi="Arial" w:cs="Arial"/>
        </w:rPr>
        <w:t xml:space="preserve"> </w:t>
      </w:r>
      <w:r w:rsidRPr="004C1183">
        <w:rPr>
          <w:rFonts w:ascii="Arial" w:hAnsi="Arial" w:cs="Arial"/>
        </w:rPr>
        <w:t>We have a set of information security policies</w:t>
      </w:r>
      <w:r>
        <w:rPr>
          <w:rFonts w:ascii="Arial" w:hAnsi="Arial" w:cs="Arial"/>
        </w:rPr>
        <w:t xml:space="preserve"> and</w:t>
      </w:r>
      <w:r w:rsidRPr="004C1183">
        <w:rPr>
          <w:rFonts w:ascii="Arial" w:hAnsi="Arial" w:cs="Arial"/>
        </w:rPr>
        <w:t xml:space="preserve"> provide training to staff that handle personal information.</w:t>
      </w:r>
    </w:p>
    <w:p w:rsidR="00EC7EDA" w:rsidRDefault="00EC7EDA" w:rsidP="00EC7EDA">
      <w:pPr>
        <w:jc w:val="both"/>
        <w:rPr>
          <w:rFonts w:ascii="Arial" w:hAnsi="Arial" w:cs="Arial"/>
        </w:rPr>
      </w:pPr>
      <w:r w:rsidRPr="004C1183">
        <w:rPr>
          <w:rFonts w:ascii="Arial" w:hAnsi="Arial" w:cs="Arial"/>
        </w:rPr>
        <w:t xml:space="preserve">We </w:t>
      </w:r>
      <w:r>
        <w:rPr>
          <w:rFonts w:ascii="Arial" w:hAnsi="Arial" w:cs="Arial"/>
        </w:rPr>
        <w:t>do</w:t>
      </w:r>
      <w:r w:rsidRPr="004C1183">
        <w:rPr>
          <w:rFonts w:ascii="Arial" w:hAnsi="Arial" w:cs="Arial"/>
        </w:rPr>
        <w:t xml:space="preserve"> not keep your information longer than it is needed</w:t>
      </w:r>
      <w:r w:rsidR="0022507C">
        <w:rPr>
          <w:rFonts w:ascii="Arial" w:hAnsi="Arial" w:cs="Arial"/>
        </w:rPr>
        <w:t xml:space="preserve"> and w</w:t>
      </w:r>
      <w:r w:rsidRPr="004C1183">
        <w:rPr>
          <w:rFonts w:ascii="Arial" w:hAnsi="Arial" w:cs="Arial"/>
        </w:rPr>
        <w:t>e dispose of paper records or delete any electronic personal information in a secure way.</w:t>
      </w:r>
    </w:p>
    <w:p w:rsidR="00216358" w:rsidRPr="00216358" w:rsidRDefault="00216358" w:rsidP="00216358">
      <w:pPr>
        <w:jc w:val="both"/>
        <w:rPr>
          <w:rFonts w:ascii="Arial" w:hAnsi="Arial" w:cs="Arial"/>
          <w:sz w:val="24"/>
          <w:szCs w:val="24"/>
        </w:rPr>
      </w:pPr>
      <w:r>
        <w:rPr>
          <w:rFonts w:ascii="Arial" w:hAnsi="Arial" w:cs="Arial"/>
        </w:rPr>
        <w:t xml:space="preserve">If we pass your information to another party (as described in the section </w:t>
      </w:r>
      <w:r w:rsidRPr="00216358">
        <w:rPr>
          <w:rFonts w:ascii="Arial" w:hAnsi="Arial" w:cs="Arial"/>
          <w:b/>
          <w:i/>
        </w:rPr>
        <w:t>Information sharing</w:t>
      </w:r>
      <w:r w:rsidRPr="00216358">
        <w:rPr>
          <w:rFonts w:ascii="Arial" w:hAnsi="Arial" w:cs="Arial"/>
          <w:b/>
        </w:rPr>
        <w:t xml:space="preserve"> </w:t>
      </w:r>
      <w:r w:rsidRPr="00216358">
        <w:rPr>
          <w:rFonts w:ascii="Arial" w:hAnsi="Arial" w:cs="Arial"/>
        </w:rPr>
        <w:t>above</w:t>
      </w:r>
      <w:r>
        <w:rPr>
          <w:rFonts w:ascii="Arial" w:hAnsi="Arial" w:cs="Arial"/>
          <w:sz w:val="24"/>
          <w:szCs w:val="24"/>
        </w:rPr>
        <w:t xml:space="preserve">) </w:t>
      </w:r>
      <w:r w:rsidRPr="00216358">
        <w:rPr>
          <w:rFonts w:ascii="Arial" w:hAnsi="Arial" w:cs="Arial"/>
        </w:rPr>
        <w:t>then th</w:t>
      </w:r>
      <w:r>
        <w:rPr>
          <w:rFonts w:ascii="Arial" w:hAnsi="Arial" w:cs="Arial"/>
        </w:rPr>
        <w:t>os</w:t>
      </w:r>
      <w:r w:rsidRPr="00216358">
        <w:rPr>
          <w:rFonts w:ascii="Arial" w:hAnsi="Arial" w:cs="Arial"/>
        </w:rPr>
        <w:t>e organisations</w:t>
      </w:r>
      <w:r>
        <w:rPr>
          <w:rFonts w:ascii="Arial" w:hAnsi="Arial" w:cs="Arial"/>
        </w:rPr>
        <w:t xml:space="preserve"> must also store and protect the information we share with them in accordance with the Data Protection Act 1998. </w:t>
      </w:r>
      <w:r>
        <w:rPr>
          <w:rFonts w:ascii="Arial" w:hAnsi="Arial" w:cs="Arial"/>
          <w:sz w:val="24"/>
          <w:szCs w:val="24"/>
        </w:rPr>
        <w:t xml:space="preserve"> </w:t>
      </w:r>
    </w:p>
    <w:p w:rsidR="00216358" w:rsidRDefault="00216358"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Your rights</w:t>
      </w:r>
    </w:p>
    <w:p w:rsidR="00EC7EDA" w:rsidRPr="004C1183" w:rsidRDefault="00EC7EDA" w:rsidP="00EC7EDA">
      <w:pPr>
        <w:jc w:val="both"/>
        <w:rPr>
          <w:rFonts w:ascii="Arial" w:hAnsi="Arial" w:cs="Arial"/>
        </w:rPr>
      </w:pPr>
      <w:r w:rsidRPr="004C1183">
        <w:rPr>
          <w:rFonts w:ascii="Arial" w:hAnsi="Arial" w:cs="Arial"/>
        </w:rPr>
        <w:t xml:space="preserve">You have the right to request that Merseyside Recycling and Waste Authority stop processing your personal data in relation to any </w:t>
      </w:r>
      <w:r>
        <w:rPr>
          <w:rFonts w:ascii="Arial" w:hAnsi="Arial" w:cs="Arial"/>
        </w:rPr>
        <w:t>CVP</w:t>
      </w:r>
      <w:r w:rsidRPr="004C1183">
        <w:rPr>
          <w:rFonts w:ascii="Arial" w:hAnsi="Arial" w:cs="Arial"/>
        </w:rPr>
        <w:t xml:space="preserve"> application(s). However, if this request is approved this may prevent </w:t>
      </w:r>
      <w:r>
        <w:rPr>
          <w:rFonts w:ascii="Arial" w:hAnsi="Arial" w:cs="Arial"/>
        </w:rPr>
        <w:t xml:space="preserve">us </w:t>
      </w:r>
      <w:r w:rsidRPr="004C1183">
        <w:rPr>
          <w:rFonts w:ascii="Arial" w:hAnsi="Arial" w:cs="Arial"/>
        </w:rPr>
        <w:t xml:space="preserve">providing permits for you to use to access the Authority’s </w:t>
      </w:r>
      <w:r w:rsidRPr="006533F6">
        <w:rPr>
          <w:rFonts w:ascii="Arial" w:hAnsi="Arial" w:cs="Arial"/>
        </w:rPr>
        <w:t>HWRCs</w:t>
      </w:r>
      <w:r w:rsidRPr="004C1183">
        <w:rPr>
          <w:rFonts w:ascii="Arial" w:hAnsi="Arial" w:cs="Arial"/>
        </w:rPr>
        <w:t xml:space="preserve">. Where possible we will seek to comply with your request but we may need to hold or process information in connection with one or more of the </w:t>
      </w:r>
      <w:r>
        <w:rPr>
          <w:rFonts w:ascii="Arial" w:hAnsi="Arial" w:cs="Arial"/>
        </w:rPr>
        <w:t>Authority’s</w:t>
      </w:r>
      <w:r w:rsidRPr="004C1183">
        <w:rPr>
          <w:rFonts w:ascii="Arial" w:hAnsi="Arial" w:cs="Arial"/>
        </w:rPr>
        <w:t xml:space="preserve"> legal functions.</w:t>
      </w:r>
    </w:p>
    <w:p w:rsidR="00EC7EDA" w:rsidRPr="004C1183" w:rsidRDefault="00EC7EDA" w:rsidP="00EC7EDA">
      <w:pPr>
        <w:jc w:val="both"/>
        <w:rPr>
          <w:rFonts w:ascii="Arial" w:hAnsi="Arial" w:cs="Arial"/>
        </w:rPr>
      </w:pPr>
      <w:r w:rsidRPr="004C1183">
        <w:rPr>
          <w:rFonts w:ascii="Arial" w:hAnsi="Arial" w:cs="Arial"/>
        </w:rPr>
        <w:t xml:space="preserve">You are legally entitled to request access to any information </w:t>
      </w:r>
      <w:r w:rsidR="00976926" w:rsidRPr="004C1183">
        <w:rPr>
          <w:rFonts w:ascii="Arial" w:hAnsi="Arial" w:cs="Arial"/>
        </w:rPr>
        <w:t xml:space="preserve">that we hold </w:t>
      </w:r>
      <w:r w:rsidRPr="004C1183">
        <w:rPr>
          <w:rFonts w:ascii="Arial" w:hAnsi="Arial" w:cs="Arial"/>
        </w:rPr>
        <w:t>about you.</w:t>
      </w:r>
    </w:p>
    <w:p w:rsidR="00EC7EDA" w:rsidRPr="004C1183" w:rsidRDefault="00EC7EDA" w:rsidP="00EC7EDA">
      <w:pPr>
        <w:jc w:val="both"/>
        <w:rPr>
          <w:rFonts w:ascii="Arial" w:hAnsi="Arial" w:cs="Arial"/>
        </w:rPr>
      </w:pPr>
      <w:r w:rsidRPr="004C1183">
        <w:rPr>
          <w:rFonts w:ascii="Arial" w:hAnsi="Arial" w:cs="Arial"/>
        </w:rPr>
        <w:t>We try to ensure that any information we hold about you is correct. There may be situations where you find the information we hold is no longer accurate and you have the right to ask for this to be corrected.</w:t>
      </w:r>
    </w:p>
    <w:p w:rsidR="00EC7EDA" w:rsidRDefault="00EC7EDA" w:rsidP="00EC7EDA">
      <w:pPr>
        <w:spacing w:after="0"/>
        <w:jc w:val="both"/>
        <w:rPr>
          <w:rFonts w:ascii="Arial" w:hAnsi="Arial" w:cs="Arial"/>
        </w:rPr>
      </w:pPr>
      <w:r>
        <w:rPr>
          <w:rFonts w:ascii="Arial" w:hAnsi="Arial" w:cs="Arial"/>
        </w:rPr>
        <w:t>T</w:t>
      </w:r>
      <w:r w:rsidRPr="004C1183">
        <w:rPr>
          <w:rFonts w:ascii="Arial" w:hAnsi="Arial" w:cs="Arial"/>
        </w:rPr>
        <w:t xml:space="preserve">o exercise any of these rights, or if you have a complaint about how your information has been used </w:t>
      </w:r>
      <w:r>
        <w:rPr>
          <w:rFonts w:ascii="Arial" w:hAnsi="Arial" w:cs="Arial"/>
        </w:rPr>
        <w:t>p</w:t>
      </w:r>
      <w:r w:rsidRPr="004C1183">
        <w:rPr>
          <w:rFonts w:ascii="Arial" w:hAnsi="Arial" w:cs="Arial"/>
        </w:rPr>
        <w:t>lease contact Merseyside Recycling and Waste Authority by writing to</w:t>
      </w:r>
      <w:r>
        <w:rPr>
          <w:rFonts w:ascii="Arial" w:hAnsi="Arial" w:cs="Arial"/>
        </w:rPr>
        <w:t xml:space="preserve"> </w:t>
      </w:r>
      <w:r w:rsidR="00BA22EA">
        <w:rPr>
          <w:rFonts w:ascii="Arial" w:hAnsi="Arial" w:cs="Arial"/>
        </w:rPr>
        <w:t xml:space="preserve">No. </w:t>
      </w:r>
      <w:r w:rsidRPr="004C1183">
        <w:rPr>
          <w:rFonts w:ascii="Arial" w:hAnsi="Arial" w:cs="Arial"/>
        </w:rPr>
        <w:t>1</w:t>
      </w:r>
      <w:r w:rsidR="0022507C">
        <w:rPr>
          <w:rFonts w:ascii="Arial" w:hAnsi="Arial" w:cs="Arial"/>
        </w:rPr>
        <w:t>,</w:t>
      </w:r>
      <w:r w:rsidRPr="004C1183">
        <w:rPr>
          <w:rFonts w:ascii="Arial" w:hAnsi="Arial" w:cs="Arial"/>
        </w:rPr>
        <w:t xml:space="preserve"> Mann Island,</w:t>
      </w:r>
      <w:r>
        <w:rPr>
          <w:rFonts w:ascii="Arial" w:hAnsi="Arial" w:cs="Arial"/>
        </w:rPr>
        <w:t xml:space="preserve"> L</w:t>
      </w:r>
      <w:r w:rsidRPr="004C1183">
        <w:rPr>
          <w:rFonts w:ascii="Arial" w:hAnsi="Arial" w:cs="Arial"/>
        </w:rPr>
        <w:t>iverpool</w:t>
      </w:r>
      <w:r>
        <w:rPr>
          <w:rFonts w:ascii="Arial" w:hAnsi="Arial" w:cs="Arial"/>
        </w:rPr>
        <w:t xml:space="preserve">, </w:t>
      </w:r>
      <w:r w:rsidRPr="004C1183">
        <w:rPr>
          <w:rFonts w:ascii="Arial" w:hAnsi="Arial" w:cs="Arial"/>
        </w:rPr>
        <w:t>Merseyside</w:t>
      </w:r>
      <w:r>
        <w:rPr>
          <w:rFonts w:ascii="Arial" w:hAnsi="Arial" w:cs="Arial"/>
        </w:rPr>
        <w:t xml:space="preserve"> </w:t>
      </w:r>
      <w:r w:rsidRPr="004C1183">
        <w:rPr>
          <w:rFonts w:ascii="Arial" w:hAnsi="Arial" w:cs="Arial"/>
        </w:rPr>
        <w:t>L3 1BP.</w:t>
      </w:r>
      <w:r w:rsidR="00BA22EA" w:rsidRPr="00BA22EA">
        <w:t xml:space="preserve"> </w:t>
      </w:r>
      <w:r w:rsidR="00BA22EA" w:rsidRPr="00BA22EA">
        <w:rPr>
          <w:rFonts w:ascii="Arial" w:hAnsi="Arial" w:cs="Arial"/>
        </w:rPr>
        <w:t xml:space="preserve">Alternatively you can telephone the Authority on 0151 255 1444 or email to </w:t>
      </w:r>
      <w:hyperlink r:id="rId13" w:history="1">
        <w:r w:rsidR="00BA22EA" w:rsidRPr="00BA22EA">
          <w:rPr>
            <w:rStyle w:val="Hyperlink"/>
            <w:rFonts w:ascii="Arial" w:hAnsi="Arial" w:cs="Arial"/>
          </w:rPr>
          <w:t>enquiries@merseysidewda.gov.uk</w:t>
        </w:r>
      </w:hyperlink>
    </w:p>
    <w:p w:rsidR="00EC7EDA" w:rsidRDefault="00EC7EDA" w:rsidP="00EC7EDA">
      <w:pPr>
        <w:jc w:val="both"/>
        <w:rPr>
          <w:rFonts w:ascii="Arial" w:hAnsi="Arial" w:cs="Arial"/>
        </w:rPr>
      </w:pPr>
    </w:p>
    <w:p w:rsidR="00EC7EDA" w:rsidRPr="004C1183" w:rsidRDefault="00EC7EDA" w:rsidP="00EC7EDA">
      <w:pPr>
        <w:jc w:val="both"/>
        <w:rPr>
          <w:rFonts w:ascii="Arial" w:hAnsi="Arial" w:cs="Arial"/>
          <w:b/>
          <w:sz w:val="24"/>
          <w:szCs w:val="24"/>
        </w:rPr>
      </w:pPr>
      <w:r w:rsidRPr="004C1183">
        <w:rPr>
          <w:rFonts w:ascii="Arial" w:hAnsi="Arial" w:cs="Arial"/>
          <w:b/>
          <w:sz w:val="24"/>
          <w:szCs w:val="24"/>
        </w:rPr>
        <w:t>Further information</w:t>
      </w:r>
    </w:p>
    <w:p w:rsidR="00BA22EA" w:rsidRPr="00BA22EA" w:rsidRDefault="00EC7EDA" w:rsidP="00BA22EA">
      <w:pPr>
        <w:jc w:val="both"/>
        <w:rPr>
          <w:rFonts w:ascii="Arial" w:hAnsi="Arial" w:cs="Arial"/>
        </w:rPr>
      </w:pPr>
      <w:r w:rsidRPr="004C1183">
        <w:rPr>
          <w:rFonts w:ascii="Arial" w:hAnsi="Arial" w:cs="Arial"/>
        </w:rPr>
        <w:t>If you would like to know more please contact us. This notice can be made available in a different format</w:t>
      </w:r>
      <w:r w:rsidR="00BA22EA">
        <w:rPr>
          <w:rFonts w:ascii="Arial" w:hAnsi="Arial" w:cs="Arial"/>
        </w:rPr>
        <w:t xml:space="preserve"> </w:t>
      </w:r>
      <w:r w:rsidRPr="004C1183">
        <w:rPr>
          <w:rFonts w:ascii="Arial" w:hAnsi="Arial" w:cs="Arial"/>
        </w:rPr>
        <w:t xml:space="preserve">from Merseyside Recycling and Waste Authority </w:t>
      </w:r>
      <w:r w:rsidR="00BA22EA" w:rsidRPr="00BA22EA">
        <w:rPr>
          <w:rFonts w:ascii="Arial" w:hAnsi="Arial" w:cs="Arial"/>
        </w:rPr>
        <w:t xml:space="preserve">No. 1 Mann Island, Liverpool, Merseyside L3 1BP. Alternatively you can telephone the Authority on 0151 255 1444 or email to </w:t>
      </w:r>
      <w:hyperlink r:id="rId14" w:history="1">
        <w:r w:rsidR="00BA22EA" w:rsidRPr="00BA22EA">
          <w:rPr>
            <w:rStyle w:val="Hyperlink"/>
            <w:rFonts w:ascii="Arial" w:hAnsi="Arial" w:cs="Arial"/>
          </w:rPr>
          <w:t>enquiries@merseysidewda.gov.uk</w:t>
        </w:r>
      </w:hyperlink>
    </w:p>
    <w:p w:rsidR="00EC7EDA" w:rsidRPr="004C1183" w:rsidRDefault="00EC7EDA" w:rsidP="00BA22EA">
      <w:pPr>
        <w:jc w:val="both"/>
        <w:rPr>
          <w:rFonts w:ascii="Arial" w:hAnsi="Arial" w:cs="Arial"/>
        </w:rPr>
      </w:pPr>
    </w:p>
    <w:p w:rsidR="00EC7EDA" w:rsidRDefault="00EC7EDA" w:rsidP="00EC7EDA">
      <w:pPr>
        <w:jc w:val="both"/>
        <w:rPr>
          <w:rFonts w:ascii="Arial" w:hAnsi="Arial" w:cs="Arial"/>
        </w:rPr>
      </w:pPr>
      <w:r w:rsidRPr="004C1183">
        <w:rPr>
          <w:rFonts w:ascii="Arial" w:hAnsi="Arial" w:cs="Arial"/>
        </w:rPr>
        <w:t xml:space="preserve">This Privacy Notice is valid from </w:t>
      </w:r>
      <w:r w:rsidR="003F41D6">
        <w:rPr>
          <w:rFonts w:ascii="Arial" w:hAnsi="Arial" w:cs="Arial"/>
        </w:rPr>
        <w:t>October</w:t>
      </w:r>
      <w:r>
        <w:rPr>
          <w:rFonts w:ascii="Arial" w:hAnsi="Arial" w:cs="Arial"/>
        </w:rPr>
        <w:t xml:space="preserve"> 2</w:t>
      </w:r>
      <w:r w:rsidRPr="004C1183">
        <w:rPr>
          <w:rFonts w:ascii="Arial" w:hAnsi="Arial" w:cs="Arial"/>
        </w:rPr>
        <w:t>013 onwards.</w:t>
      </w:r>
    </w:p>
    <w:p w:rsidR="00EC7EDA" w:rsidRDefault="00EC7EDA" w:rsidP="00EC7EDA">
      <w:pPr>
        <w:jc w:val="both"/>
        <w:rPr>
          <w:rFonts w:ascii="Arial" w:hAnsi="Arial" w:cs="Arial"/>
        </w:rPr>
      </w:pPr>
    </w:p>
    <w:p w:rsidR="00EC7EDA" w:rsidRDefault="00EC7EDA" w:rsidP="00EC7EDA">
      <w:pPr>
        <w:jc w:val="both"/>
        <w:rPr>
          <w:rFonts w:ascii="Arial" w:hAnsi="Arial" w:cs="Arial"/>
        </w:rPr>
      </w:pPr>
    </w:p>
    <w:p w:rsidR="00EC7EDA" w:rsidRDefault="00EC7EDA" w:rsidP="00EC7EDA">
      <w:pPr>
        <w:rPr>
          <w:rFonts w:ascii="Arial" w:hAnsi="Arial" w:cs="Arial"/>
        </w:rPr>
      </w:pPr>
    </w:p>
    <w:sectPr w:rsidR="00EC7ED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FC" w:rsidRDefault="009270FC" w:rsidP="00E32E4A">
      <w:pPr>
        <w:spacing w:after="0" w:line="240" w:lineRule="auto"/>
      </w:pPr>
      <w:r>
        <w:separator/>
      </w:r>
    </w:p>
  </w:endnote>
  <w:endnote w:type="continuationSeparator" w:id="0">
    <w:p w:rsidR="009270FC" w:rsidRDefault="009270FC" w:rsidP="00E3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FC" w:rsidRDefault="009270FC" w:rsidP="00E32E4A">
      <w:pPr>
        <w:spacing w:after="0" w:line="240" w:lineRule="auto"/>
      </w:pPr>
      <w:r>
        <w:separator/>
      </w:r>
    </w:p>
  </w:footnote>
  <w:footnote w:type="continuationSeparator" w:id="0">
    <w:p w:rsidR="009270FC" w:rsidRDefault="009270FC" w:rsidP="00E32E4A">
      <w:pPr>
        <w:spacing w:after="0" w:line="240" w:lineRule="auto"/>
      </w:pPr>
      <w:r>
        <w:continuationSeparator/>
      </w:r>
    </w:p>
  </w:footnote>
  <w:footnote w:id="1">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Pr>
          <w:rStyle w:val="FootnoteReference"/>
        </w:rPr>
        <w:footnoteRef/>
      </w:r>
      <w:r>
        <w:t xml:space="preserve"> </w:t>
      </w:r>
      <w:r w:rsidRPr="001C3300">
        <w:rPr>
          <w:rFonts w:ascii="Times New Roman" w:hAnsi="Times New Roman" w:cs="Times New Roman"/>
          <w:sz w:val="16"/>
          <w:szCs w:val="16"/>
        </w:rPr>
        <w:t>Schedule 2 states that processing may only be carried out where one of the</w:t>
      </w:r>
      <w:r>
        <w:rPr>
          <w:rFonts w:ascii="Times New Roman" w:hAnsi="Times New Roman" w:cs="Times New Roman"/>
          <w:sz w:val="16"/>
          <w:szCs w:val="16"/>
        </w:rPr>
        <w:t xml:space="preserve"> </w:t>
      </w:r>
      <w:r w:rsidRPr="001C3300">
        <w:rPr>
          <w:rFonts w:ascii="Times New Roman" w:hAnsi="Times New Roman" w:cs="Times New Roman"/>
          <w:sz w:val="16"/>
          <w:szCs w:val="16"/>
        </w:rPr>
        <w:t>following conditions has been satisfied i.e. where;</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individual has given his/her consent to the processing</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processing is necessary for the performance of a contract with the individual</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processing is required under a legal obligation</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processing is necessary to protect the vital interests of the individual</w:t>
      </w:r>
    </w:p>
    <w:p w:rsidR="0072572B" w:rsidRPr="001C3300" w:rsidRDefault="0072572B" w:rsidP="001C3300">
      <w:pPr>
        <w:autoSpaceDE w:val="0"/>
        <w:autoSpaceDN w:val="0"/>
        <w:adjustRightInd w:val="0"/>
        <w:spacing w:after="0" w:line="240" w:lineRule="auto"/>
        <w:rPr>
          <w:rFonts w:ascii="Times New Roman" w:hAnsi="Times New Roman" w:cs="Times New Roman"/>
          <w:sz w:val="16"/>
          <w:szCs w:val="16"/>
        </w:rPr>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processing is necessary to carry out public functions</w:t>
      </w:r>
    </w:p>
    <w:p w:rsidR="0072572B" w:rsidRDefault="0072572B" w:rsidP="001C3300">
      <w:pPr>
        <w:autoSpaceDE w:val="0"/>
        <w:autoSpaceDN w:val="0"/>
        <w:adjustRightInd w:val="0"/>
        <w:spacing w:after="0" w:line="240" w:lineRule="auto"/>
      </w:pPr>
      <w:r w:rsidRPr="001C3300">
        <w:rPr>
          <w:rFonts w:ascii="SymbolOOEnc" w:eastAsia="SymbolOOEnc" w:hAnsi="Times New Roman" w:cs="SymbolOOEnc" w:hint="eastAsia"/>
          <w:sz w:val="16"/>
          <w:szCs w:val="16"/>
        </w:rPr>
        <w:t></w:t>
      </w:r>
      <w:r w:rsidRPr="001C3300">
        <w:rPr>
          <w:rFonts w:ascii="SymbolOOEnc" w:eastAsia="SymbolOOEnc" w:hAnsi="Times New Roman" w:cs="SymbolOOEnc"/>
          <w:sz w:val="16"/>
          <w:szCs w:val="16"/>
        </w:rPr>
        <w:t xml:space="preserve"> </w:t>
      </w:r>
      <w:r w:rsidRPr="001C3300">
        <w:rPr>
          <w:rFonts w:ascii="Times New Roman" w:hAnsi="Times New Roman" w:cs="Times New Roman"/>
          <w:sz w:val="16"/>
          <w:szCs w:val="16"/>
        </w:rPr>
        <w:t>The processing is necessary in order to pursue the legitimate interests of the data</w:t>
      </w:r>
      <w:r>
        <w:rPr>
          <w:rFonts w:ascii="Times New Roman" w:hAnsi="Times New Roman" w:cs="Times New Roman"/>
          <w:sz w:val="16"/>
          <w:szCs w:val="16"/>
        </w:rPr>
        <w:t xml:space="preserve"> </w:t>
      </w:r>
      <w:r w:rsidRPr="001C3300">
        <w:rPr>
          <w:rFonts w:ascii="Times New Roman" w:hAnsi="Times New Roman" w:cs="Times New Roman"/>
          <w:sz w:val="16"/>
          <w:szCs w:val="16"/>
        </w:rPr>
        <w:t>controller or certain third parties (unless prejudicial to the interests of the individual).</w:t>
      </w:r>
    </w:p>
  </w:footnote>
  <w:footnote w:id="2">
    <w:p w:rsidR="0072572B" w:rsidRDefault="0072572B" w:rsidP="00FB037B">
      <w:pPr>
        <w:autoSpaceDE w:val="0"/>
        <w:autoSpaceDN w:val="0"/>
        <w:adjustRightInd w:val="0"/>
        <w:spacing w:after="0" w:line="240" w:lineRule="auto"/>
      </w:pPr>
      <w:r>
        <w:rPr>
          <w:rStyle w:val="FootnoteReference"/>
        </w:rPr>
        <w:footnoteRef/>
      </w:r>
      <w:r>
        <w:t xml:space="preserve"> </w:t>
      </w:r>
      <w:r>
        <w:rPr>
          <w:rFonts w:ascii="Times New Roman" w:hAnsi="Times New Roman" w:cs="Times New Roman"/>
          <w:sz w:val="16"/>
          <w:szCs w:val="16"/>
        </w:rPr>
        <w:t>’S</w:t>
      </w:r>
      <w:r w:rsidRPr="00FB037B">
        <w:rPr>
          <w:rFonts w:ascii="Times New Roman" w:hAnsi="Times New Roman" w:cs="Times New Roman"/>
          <w:sz w:val="16"/>
          <w:szCs w:val="16"/>
        </w:rPr>
        <w:t>ensitive or confidential information</w:t>
      </w:r>
      <w:r>
        <w:rPr>
          <w:rFonts w:ascii="Times New Roman" w:hAnsi="Times New Roman" w:cs="Times New Roman"/>
          <w:sz w:val="16"/>
          <w:szCs w:val="16"/>
        </w:rPr>
        <w:t>’</w:t>
      </w:r>
      <w:r w:rsidRPr="00FB037B">
        <w:rPr>
          <w:rFonts w:ascii="Times New Roman" w:hAnsi="Times New Roman" w:cs="Times New Roman"/>
          <w:sz w:val="16"/>
          <w:szCs w:val="16"/>
        </w:rPr>
        <w:t xml:space="preserve"> </w:t>
      </w:r>
      <w:r>
        <w:rPr>
          <w:rFonts w:ascii="Times New Roman" w:hAnsi="Times New Roman" w:cs="Times New Roman"/>
          <w:sz w:val="16"/>
          <w:szCs w:val="16"/>
        </w:rPr>
        <w:t>a</w:t>
      </w:r>
      <w:r w:rsidRPr="00FB037B">
        <w:rPr>
          <w:rFonts w:ascii="Times New Roman" w:hAnsi="Times New Roman" w:cs="Times New Roman"/>
          <w:sz w:val="16"/>
          <w:szCs w:val="16"/>
        </w:rPr>
        <w:t xml:space="preserve">s defined by the Information Commissioner </w:t>
      </w:r>
      <w:r w:rsidRPr="00846D90">
        <w:rPr>
          <w:rFonts w:ascii="Times New Roman" w:hAnsi="Times New Roman" w:cs="Times New Roman"/>
          <w:sz w:val="16"/>
          <w:szCs w:val="16"/>
        </w:rPr>
        <w:t>includes</w:t>
      </w:r>
      <w:r>
        <w:rPr>
          <w:rFonts w:ascii="Times New Roman" w:hAnsi="Times New Roman" w:cs="Times New Roman"/>
          <w:sz w:val="16"/>
          <w:szCs w:val="16"/>
        </w:rPr>
        <w:t xml:space="preserve"> </w:t>
      </w:r>
      <w:r w:rsidRPr="00846D90">
        <w:rPr>
          <w:rFonts w:ascii="Times New Roman" w:hAnsi="Times New Roman" w:cs="Times New Roman"/>
          <w:sz w:val="16"/>
          <w:szCs w:val="16"/>
        </w:rPr>
        <w:t>information relating to racial or ethnic origin, political opinions, religious or other beliefs,</w:t>
      </w:r>
      <w:r>
        <w:rPr>
          <w:rFonts w:ascii="Times New Roman" w:hAnsi="Times New Roman" w:cs="Times New Roman"/>
          <w:sz w:val="16"/>
          <w:szCs w:val="16"/>
        </w:rPr>
        <w:t xml:space="preserve"> </w:t>
      </w:r>
      <w:r w:rsidRPr="00846D90">
        <w:rPr>
          <w:rFonts w:ascii="Times New Roman" w:hAnsi="Times New Roman" w:cs="Times New Roman"/>
          <w:sz w:val="16"/>
          <w:szCs w:val="16"/>
        </w:rPr>
        <w:t>trade union membership, health, sex life and criminal convictions.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72572B" w:rsidRDefault="0072572B" w:rsidP="002B4B2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663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6633">
          <w:rPr>
            <w:b/>
            <w:bCs/>
            <w:noProof/>
          </w:rPr>
          <w:t>5</w:t>
        </w:r>
        <w:r>
          <w:rPr>
            <w:b/>
            <w:bCs/>
            <w:sz w:val="24"/>
            <w:szCs w:val="24"/>
          </w:rPr>
          <w:fldChar w:fldCharType="end"/>
        </w:r>
      </w:p>
    </w:sdtContent>
  </w:sdt>
  <w:p w:rsidR="0072572B" w:rsidRDefault="00725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53D"/>
    <w:multiLevelType w:val="hybridMultilevel"/>
    <w:tmpl w:val="FE9C42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2C3005A"/>
    <w:multiLevelType w:val="hybridMultilevel"/>
    <w:tmpl w:val="397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B0AC1"/>
    <w:multiLevelType w:val="hybridMultilevel"/>
    <w:tmpl w:val="818C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CA310F"/>
    <w:multiLevelType w:val="hybridMultilevel"/>
    <w:tmpl w:val="715AE5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6133C3E"/>
    <w:multiLevelType w:val="hybridMultilevel"/>
    <w:tmpl w:val="A806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24615A"/>
    <w:multiLevelType w:val="hybridMultilevel"/>
    <w:tmpl w:val="2F4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AF"/>
    <w:rsid w:val="000648DD"/>
    <w:rsid w:val="000A4D84"/>
    <w:rsid w:val="000D7884"/>
    <w:rsid w:val="00124A3C"/>
    <w:rsid w:val="001475B4"/>
    <w:rsid w:val="00151CDD"/>
    <w:rsid w:val="001521FD"/>
    <w:rsid w:val="00155B91"/>
    <w:rsid w:val="00161B08"/>
    <w:rsid w:val="00197AC0"/>
    <w:rsid w:val="001A3704"/>
    <w:rsid w:val="001A4B69"/>
    <w:rsid w:val="001A6409"/>
    <w:rsid w:val="001C3300"/>
    <w:rsid w:val="001F3693"/>
    <w:rsid w:val="00215C11"/>
    <w:rsid w:val="00216358"/>
    <w:rsid w:val="0022507C"/>
    <w:rsid w:val="002827A6"/>
    <w:rsid w:val="002B4B21"/>
    <w:rsid w:val="003248CC"/>
    <w:rsid w:val="003B16D2"/>
    <w:rsid w:val="003C2662"/>
    <w:rsid w:val="003F41D6"/>
    <w:rsid w:val="00423365"/>
    <w:rsid w:val="00464638"/>
    <w:rsid w:val="00486250"/>
    <w:rsid w:val="004C1183"/>
    <w:rsid w:val="004C3FD5"/>
    <w:rsid w:val="004D6EA9"/>
    <w:rsid w:val="004E133F"/>
    <w:rsid w:val="004F2925"/>
    <w:rsid w:val="004F7C53"/>
    <w:rsid w:val="00570358"/>
    <w:rsid w:val="005C642E"/>
    <w:rsid w:val="006171BA"/>
    <w:rsid w:val="00620509"/>
    <w:rsid w:val="00646633"/>
    <w:rsid w:val="006533F6"/>
    <w:rsid w:val="0068215D"/>
    <w:rsid w:val="0068417E"/>
    <w:rsid w:val="00696434"/>
    <w:rsid w:val="006B6B2E"/>
    <w:rsid w:val="007043E7"/>
    <w:rsid w:val="0072572B"/>
    <w:rsid w:val="007861C7"/>
    <w:rsid w:val="007A1F84"/>
    <w:rsid w:val="007A493B"/>
    <w:rsid w:val="007C3376"/>
    <w:rsid w:val="00821B9F"/>
    <w:rsid w:val="00846D90"/>
    <w:rsid w:val="0086347A"/>
    <w:rsid w:val="00874D96"/>
    <w:rsid w:val="008822A8"/>
    <w:rsid w:val="00885508"/>
    <w:rsid w:val="00891A61"/>
    <w:rsid w:val="008923AF"/>
    <w:rsid w:val="008A0463"/>
    <w:rsid w:val="008C5C80"/>
    <w:rsid w:val="009142B6"/>
    <w:rsid w:val="009270FC"/>
    <w:rsid w:val="00931439"/>
    <w:rsid w:val="00932023"/>
    <w:rsid w:val="009343D5"/>
    <w:rsid w:val="00961C08"/>
    <w:rsid w:val="00976926"/>
    <w:rsid w:val="00976ED2"/>
    <w:rsid w:val="009962DC"/>
    <w:rsid w:val="009C7A25"/>
    <w:rsid w:val="009E3679"/>
    <w:rsid w:val="00A369C6"/>
    <w:rsid w:val="00A52C72"/>
    <w:rsid w:val="00A762D6"/>
    <w:rsid w:val="00AB6E2D"/>
    <w:rsid w:val="00B02B52"/>
    <w:rsid w:val="00B35F18"/>
    <w:rsid w:val="00B40895"/>
    <w:rsid w:val="00B945CF"/>
    <w:rsid w:val="00B94EB7"/>
    <w:rsid w:val="00BA22EA"/>
    <w:rsid w:val="00BB0E83"/>
    <w:rsid w:val="00BB1AC1"/>
    <w:rsid w:val="00C04204"/>
    <w:rsid w:val="00C931BC"/>
    <w:rsid w:val="00CE3B00"/>
    <w:rsid w:val="00D2001E"/>
    <w:rsid w:val="00D30127"/>
    <w:rsid w:val="00D541EB"/>
    <w:rsid w:val="00D647A8"/>
    <w:rsid w:val="00D70F3D"/>
    <w:rsid w:val="00DF64DF"/>
    <w:rsid w:val="00E32E4A"/>
    <w:rsid w:val="00E51A38"/>
    <w:rsid w:val="00E666CB"/>
    <w:rsid w:val="00EC6519"/>
    <w:rsid w:val="00EC7EDA"/>
    <w:rsid w:val="00F215D4"/>
    <w:rsid w:val="00F574D3"/>
    <w:rsid w:val="00F642AB"/>
    <w:rsid w:val="00F64D59"/>
    <w:rsid w:val="00F705AA"/>
    <w:rsid w:val="00FB037B"/>
    <w:rsid w:val="00FB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AF"/>
    <w:rPr>
      <w:rFonts w:ascii="Tahoma" w:hAnsi="Tahoma" w:cs="Tahoma"/>
      <w:sz w:val="16"/>
      <w:szCs w:val="16"/>
    </w:rPr>
  </w:style>
  <w:style w:type="paragraph" w:styleId="ListParagraph">
    <w:name w:val="List Paragraph"/>
    <w:basedOn w:val="Normal"/>
    <w:uiPriority w:val="34"/>
    <w:qFormat/>
    <w:rsid w:val="008923AF"/>
    <w:pPr>
      <w:ind w:left="720"/>
      <w:contextualSpacing/>
    </w:pPr>
  </w:style>
  <w:style w:type="paragraph" w:styleId="Header">
    <w:name w:val="header"/>
    <w:basedOn w:val="Normal"/>
    <w:link w:val="HeaderChar"/>
    <w:uiPriority w:val="99"/>
    <w:unhideWhenUsed/>
    <w:rsid w:val="00E3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E4A"/>
  </w:style>
  <w:style w:type="paragraph" w:styleId="Footer">
    <w:name w:val="footer"/>
    <w:basedOn w:val="Normal"/>
    <w:link w:val="FooterChar"/>
    <w:uiPriority w:val="99"/>
    <w:unhideWhenUsed/>
    <w:rsid w:val="00E3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E4A"/>
  </w:style>
  <w:style w:type="character" w:styleId="Hyperlink">
    <w:name w:val="Hyperlink"/>
    <w:basedOn w:val="DefaultParagraphFont"/>
    <w:uiPriority w:val="99"/>
    <w:unhideWhenUsed/>
    <w:rsid w:val="00E32E4A"/>
    <w:rPr>
      <w:color w:val="0000FF" w:themeColor="hyperlink"/>
      <w:u w:val="single"/>
    </w:rPr>
  </w:style>
  <w:style w:type="paragraph" w:styleId="FootnoteText">
    <w:name w:val="footnote text"/>
    <w:basedOn w:val="Normal"/>
    <w:link w:val="FootnoteTextChar"/>
    <w:uiPriority w:val="99"/>
    <w:semiHidden/>
    <w:unhideWhenUsed/>
    <w:rsid w:val="001C3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300"/>
    <w:rPr>
      <w:sz w:val="20"/>
      <w:szCs w:val="20"/>
    </w:rPr>
  </w:style>
  <w:style w:type="character" w:styleId="FootnoteReference">
    <w:name w:val="footnote reference"/>
    <w:basedOn w:val="DefaultParagraphFont"/>
    <w:uiPriority w:val="99"/>
    <w:semiHidden/>
    <w:unhideWhenUsed/>
    <w:rsid w:val="001C3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AF"/>
    <w:rPr>
      <w:rFonts w:ascii="Tahoma" w:hAnsi="Tahoma" w:cs="Tahoma"/>
      <w:sz w:val="16"/>
      <w:szCs w:val="16"/>
    </w:rPr>
  </w:style>
  <w:style w:type="paragraph" w:styleId="ListParagraph">
    <w:name w:val="List Paragraph"/>
    <w:basedOn w:val="Normal"/>
    <w:uiPriority w:val="34"/>
    <w:qFormat/>
    <w:rsid w:val="008923AF"/>
    <w:pPr>
      <w:ind w:left="720"/>
      <w:contextualSpacing/>
    </w:pPr>
  </w:style>
  <w:style w:type="paragraph" w:styleId="Header">
    <w:name w:val="header"/>
    <w:basedOn w:val="Normal"/>
    <w:link w:val="HeaderChar"/>
    <w:uiPriority w:val="99"/>
    <w:unhideWhenUsed/>
    <w:rsid w:val="00E3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E4A"/>
  </w:style>
  <w:style w:type="paragraph" w:styleId="Footer">
    <w:name w:val="footer"/>
    <w:basedOn w:val="Normal"/>
    <w:link w:val="FooterChar"/>
    <w:uiPriority w:val="99"/>
    <w:unhideWhenUsed/>
    <w:rsid w:val="00E3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E4A"/>
  </w:style>
  <w:style w:type="character" w:styleId="Hyperlink">
    <w:name w:val="Hyperlink"/>
    <w:basedOn w:val="DefaultParagraphFont"/>
    <w:uiPriority w:val="99"/>
    <w:unhideWhenUsed/>
    <w:rsid w:val="00E32E4A"/>
    <w:rPr>
      <w:color w:val="0000FF" w:themeColor="hyperlink"/>
      <w:u w:val="single"/>
    </w:rPr>
  </w:style>
  <w:style w:type="paragraph" w:styleId="FootnoteText">
    <w:name w:val="footnote text"/>
    <w:basedOn w:val="Normal"/>
    <w:link w:val="FootnoteTextChar"/>
    <w:uiPriority w:val="99"/>
    <w:semiHidden/>
    <w:unhideWhenUsed/>
    <w:rsid w:val="001C3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300"/>
    <w:rPr>
      <w:sz w:val="20"/>
      <w:szCs w:val="20"/>
    </w:rPr>
  </w:style>
  <w:style w:type="character" w:styleId="FootnoteReference">
    <w:name w:val="footnote reference"/>
    <w:basedOn w:val="DefaultParagraphFont"/>
    <w:uiPriority w:val="99"/>
    <w:semiHidden/>
    <w:unhideWhenUsed/>
    <w:rsid w:val="001C3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3285">
      <w:bodyDiv w:val="1"/>
      <w:marLeft w:val="0"/>
      <w:marRight w:val="0"/>
      <w:marTop w:val="0"/>
      <w:marBottom w:val="0"/>
      <w:divBdr>
        <w:top w:val="none" w:sz="0" w:space="0" w:color="auto"/>
        <w:left w:val="none" w:sz="0" w:space="0" w:color="auto"/>
        <w:bottom w:val="none" w:sz="0" w:space="0" w:color="auto"/>
        <w:right w:val="none" w:sz="0" w:space="0" w:color="auto"/>
      </w:divBdr>
      <w:divsChild>
        <w:div w:id="1241402874">
          <w:marLeft w:val="0"/>
          <w:marRight w:val="0"/>
          <w:marTop w:val="0"/>
          <w:marBottom w:val="0"/>
          <w:divBdr>
            <w:top w:val="none" w:sz="0" w:space="0" w:color="auto"/>
            <w:left w:val="none" w:sz="0" w:space="0" w:color="auto"/>
            <w:bottom w:val="none" w:sz="0" w:space="0" w:color="auto"/>
            <w:right w:val="none" w:sz="0" w:space="0" w:color="auto"/>
          </w:divBdr>
          <w:divsChild>
            <w:div w:id="1919710071">
              <w:marLeft w:val="0"/>
              <w:marRight w:val="0"/>
              <w:marTop w:val="100"/>
              <w:marBottom w:val="100"/>
              <w:divBdr>
                <w:top w:val="none" w:sz="0" w:space="0" w:color="auto"/>
                <w:left w:val="none" w:sz="0" w:space="0" w:color="auto"/>
                <w:bottom w:val="none" w:sz="0" w:space="0" w:color="auto"/>
                <w:right w:val="none" w:sz="0" w:space="0" w:color="auto"/>
              </w:divBdr>
              <w:divsChild>
                <w:div w:id="148523897">
                  <w:marLeft w:val="0"/>
                  <w:marRight w:val="0"/>
                  <w:marTop w:val="900"/>
                  <w:marBottom w:val="0"/>
                  <w:divBdr>
                    <w:top w:val="none" w:sz="0" w:space="0" w:color="auto"/>
                    <w:left w:val="none" w:sz="0" w:space="0" w:color="auto"/>
                    <w:bottom w:val="none" w:sz="0" w:space="0" w:color="auto"/>
                    <w:right w:val="none" w:sz="0" w:space="0" w:color="auto"/>
                  </w:divBdr>
                  <w:divsChild>
                    <w:div w:id="1528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137">
      <w:bodyDiv w:val="1"/>
      <w:marLeft w:val="0"/>
      <w:marRight w:val="0"/>
      <w:marTop w:val="0"/>
      <w:marBottom w:val="0"/>
      <w:divBdr>
        <w:top w:val="none" w:sz="0" w:space="0" w:color="auto"/>
        <w:left w:val="none" w:sz="0" w:space="0" w:color="auto"/>
        <w:bottom w:val="none" w:sz="0" w:space="0" w:color="auto"/>
        <w:right w:val="none" w:sz="0" w:space="0" w:color="auto"/>
      </w:divBdr>
      <w:divsChild>
        <w:div w:id="1924948080">
          <w:marLeft w:val="0"/>
          <w:marRight w:val="0"/>
          <w:marTop w:val="0"/>
          <w:marBottom w:val="0"/>
          <w:divBdr>
            <w:top w:val="none" w:sz="0" w:space="0" w:color="auto"/>
            <w:left w:val="none" w:sz="0" w:space="0" w:color="auto"/>
            <w:bottom w:val="none" w:sz="0" w:space="0" w:color="auto"/>
            <w:right w:val="none" w:sz="0" w:space="0" w:color="auto"/>
          </w:divBdr>
          <w:divsChild>
            <w:div w:id="797182126">
              <w:marLeft w:val="0"/>
              <w:marRight w:val="0"/>
              <w:marTop w:val="100"/>
              <w:marBottom w:val="100"/>
              <w:divBdr>
                <w:top w:val="none" w:sz="0" w:space="0" w:color="auto"/>
                <w:left w:val="none" w:sz="0" w:space="0" w:color="auto"/>
                <w:bottom w:val="none" w:sz="0" w:space="0" w:color="auto"/>
                <w:right w:val="none" w:sz="0" w:space="0" w:color="auto"/>
              </w:divBdr>
              <w:divsChild>
                <w:div w:id="5334231">
                  <w:marLeft w:val="0"/>
                  <w:marRight w:val="0"/>
                  <w:marTop w:val="900"/>
                  <w:marBottom w:val="0"/>
                  <w:divBdr>
                    <w:top w:val="none" w:sz="0" w:space="0" w:color="auto"/>
                    <w:left w:val="none" w:sz="0" w:space="0" w:color="auto"/>
                    <w:bottom w:val="none" w:sz="0" w:space="0" w:color="auto"/>
                    <w:right w:val="none" w:sz="0" w:space="0" w:color="auto"/>
                  </w:divBdr>
                  <w:divsChild>
                    <w:div w:id="1443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merseysidewda.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merseysidewda.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seysidewda.gov.uk/mrwa-cookie-inform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erseysidewda.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quiries@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1EA0-BC29-496E-B6DE-22683246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Jobe, Paul</dc:creator>
  <cp:lastModifiedBy>Jobe, Paul</cp:lastModifiedBy>
  <cp:revision>2</cp:revision>
  <cp:lastPrinted>2013-09-13T14:06:00Z</cp:lastPrinted>
  <dcterms:created xsi:type="dcterms:W3CDTF">2013-10-24T14:42:00Z</dcterms:created>
  <dcterms:modified xsi:type="dcterms:W3CDTF">2013-10-24T14:42:00Z</dcterms:modified>
</cp:coreProperties>
</file>