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F4B" w:rsidRPr="00F92F4B" w:rsidRDefault="00F92F4B" w:rsidP="00F92F4B">
      <w:pPr>
        <w:rPr>
          <w:rFonts w:cs="Arial"/>
        </w:rPr>
      </w:pPr>
    </w:p>
    <w:p w:rsidR="00F92F4B" w:rsidRPr="00F92F4B" w:rsidRDefault="00F92F4B" w:rsidP="00F92F4B">
      <w:pPr>
        <w:rPr>
          <w:rFonts w:cs="Arial"/>
        </w:rPr>
      </w:pPr>
      <w:r w:rsidRPr="00F92F4B">
        <w:rPr>
          <w:noProof/>
          <w:lang w:eastAsia="en-GB"/>
        </w:rPr>
        <w:t xml:space="preserve">    </w:t>
      </w:r>
      <w:r w:rsidRPr="00F92F4B">
        <w:rPr>
          <w:noProof/>
          <w:lang w:eastAsia="en-GB"/>
        </w:rPr>
        <w:drawing>
          <wp:inline distT="0" distB="0" distL="0" distR="0" wp14:anchorId="6C65AB35" wp14:editId="13660200">
            <wp:extent cx="1152939" cy="81258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_logo_Strapline_web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409" cy="818557"/>
                    </a:xfrm>
                    <a:prstGeom prst="rect">
                      <a:avLst/>
                    </a:prstGeom>
                  </pic:spPr>
                </pic:pic>
              </a:graphicData>
            </a:graphic>
          </wp:inline>
        </w:drawing>
      </w:r>
      <w:r w:rsidRPr="00F92F4B">
        <w:rPr>
          <w:noProof/>
          <w:lang w:eastAsia="en-GB"/>
        </w:rPr>
        <w:t xml:space="preserve">                                                                                               </w:t>
      </w:r>
      <w:r w:rsidR="00862121">
        <w:rPr>
          <w:rFonts w:ascii="Arial" w:eastAsia="Times New Roman" w:hAnsi="Arial" w:cs="Arial"/>
          <w:noProof/>
          <w:sz w:val="24"/>
          <w:szCs w:val="24"/>
          <w:lang w:eastAsia="en-GB"/>
        </w:rPr>
        <w:drawing>
          <wp:inline distT="0" distB="0" distL="0" distR="0" wp14:anchorId="6822BBE9" wp14:editId="178FCB2A">
            <wp:extent cx="1374187" cy="427512"/>
            <wp:effectExtent l="0" t="0" r="0" b="0"/>
            <wp:docPr id="5" name="Picture 5" descr="V:\COMMUNITY ST HOLDER ENGAGEMENT_3RD SECTOR_COMMUNITY PROJECTS\COMMUNITY FUND\CF 2015_16\Veolia logo for 2015-16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MUNITY ST HOLDER ENGAGEMENT_3RD SECTOR_COMMUNITY PROJECTS\COMMUNITY FUND\CF 2015_16\Veolia logo for 2015-16 doc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289" cy="435943"/>
                    </a:xfrm>
                    <a:prstGeom prst="rect">
                      <a:avLst/>
                    </a:prstGeom>
                    <a:noFill/>
                    <a:ln>
                      <a:noFill/>
                    </a:ln>
                  </pic:spPr>
                </pic:pic>
              </a:graphicData>
            </a:graphic>
          </wp:inline>
        </w:drawing>
      </w:r>
    </w:p>
    <w:p w:rsidR="00F92F4B" w:rsidRPr="00F92F4B" w:rsidRDefault="00F92F4B" w:rsidP="00F92F4B">
      <w:pPr>
        <w:rPr>
          <w:rFonts w:cs="Arial"/>
        </w:rPr>
      </w:pPr>
    </w:p>
    <w:p w:rsidR="00F92F4B" w:rsidRPr="00F92F4B" w:rsidRDefault="00F92F4B" w:rsidP="00F92F4B">
      <w:pPr>
        <w:rPr>
          <w:rFonts w:cs="Arial"/>
        </w:rPr>
      </w:pPr>
    </w:p>
    <w:p w:rsidR="00F92F4B" w:rsidRPr="00F92F4B" w:rsidRDefault="00F92F4B" w:rsidP="00F92F4B">
      <w:pPr>
        <w:rPr>
          <w:rFonts w:cs="Arial"/>
        </w:rPr>
      </w:pPr>
    </w:p>
    <w:p w:rsidR="00F92F4B" w:rsidRPr="00F92F4B" w:rsidRDefault="00F92F4B" w:rsidP="00F92F4B">
      <w:pPr>
        <w:rPr>
          <w:rFonts w:cs="Arial"/>
        </w:rPr>
      </w:pPr>
    </w:p>
    <w:p w:rsidR="00F92F4B" w:rsidRPr="00F92F4B" w:rsidRDefault="00F92F4B" w:rsidP="00F92F4B">
      <w:pPr>
        <w:rPr>
          <w:rFonts w:cs="Arial"/>
        </w:rPr>
      </w:pPr>
    </w:p>
    <w:p w:rsidR="00F92F4B" w:rsidRPr="00F92F4B" w:rsidRDefault="00F92F4B" w:rsidP="00F92F4B">
      <w:pPr>
        <w:rPr>
          <w:rFonts w:ascii="Arial" w:hAnsi="Arial" w:cs="Arial"/>
          <w:sz w:val="96"/>
          <w:szCs w:val="96"/>
        </w:rPr>
      </w:pPr>
      <w:r w:rsidRPr="00F92F4B">
        <w:rPr>
          <w:rFonts w:ascii="Arial" w:hAnsi="Arial" w:cs="Arial"/>
          <w:sz w:val="96"/>
          <w:szCs w:val="96"/>
        </w:rPr>
        <w:t>Community Fund</w:t>
      </w:r>
    </w:p>
    <w:p w:rsidR="00F92F4B" w:rsidRPr="00F92F4B" w:rsidRDefault="00F92F4B" w:rsidP="00F92F4B">
      <w:pPr>
        <w:rPr>
          <w:rFonts w:ascii="Arial" w:hAnsi="Arial" w:cs="Arial"/>
          <w:sz w:val="96"/>
          <w:szCs w:val="96"/>
        </w:rPr>
      </w:pPr>
      <w:r w:rsidRPr="00F92F4B">
        <w:rPr>
          <w:rFonts w:ascii="Arial" w:hAnsi="Arial" w:cs="Arial"/>
          <w:sz w:val="96"/>
          <w:szCs w:val="96"/>
        </w:rPr>
        <w:t>201</w:t>
      </w:r>
      <w:r w:rsidR="007737F2">
        <w:rPr>
          <w:rFonts w:ascii="Arial" w:hAnsi="Arial" w:cs="Arial"/>
          <w:sz w:val="96"/>
          <w:szCs w:val="96"/>
        </w:rPr>
        <w:t>5</w:t>
      </w:r>
      <w:r w:rsidRPr="00F92F4B">
        <w:rPr>
          <w:rFonts w:ascii="Arial" w:hAnsi="Arial" w:cs="Arial"/>
          <w:sz w:val="96"/>
          <w:szCs w:val="96"/>
        </w:rPr>
        <w:t>/1</w:t>
      </w:r>
      <w:r w:rsidR="007737F2">
        <w:rPr>
          <w:rFonts w:ascii="Arial" w:hAnsi="Arial" w:cs="Arial"/>
          <w:sz w:val="96"/>
          <w:szCs w:val="96"/>
        </w:rPr>
        <w:t>6</w:t>
      </w:r>
      <w:r w:rsidRPr="00F92F4B">
        <w:rPr>
          <w:rFonts w:ascii="Arial" w:hAnsi="Arial" w:cs="Arial"/>
          <w:sz w:val="96"/>
          <w:szCs w:val="96"/>
        </w:rPr>
        <w:tab/>
      </w:r>
      <w:r w:rsidRPr="00F92F4B">
        <w:rPr>
          <w:rFonts w:ascii="Arial" w:hAnsi="Arial" w:cs="Arial"/>
          <w:sz w:val="96"/>
          <w:szCs w:val="96"/>
        </w:rPr>
        <w:tab/>
      </w:r>
      <w:r w:rsidRPr="00F92F4B">
        <w:rPr>
          <w:rFonts w:ascii="Arial" w:hAnsi="Arial" w:cs="Arial"/>
          <w:noProof/>
          <w:sz w:val="96"/>
          <w:szCs w:val="96"/>
          <w:lang w:eastAsia="en-GB"/>
        </w:rPr>
        <w:drawing>
          <wp:inline distT="0" distB="0" distL="0" distR="0" wp14:anchorId="06E0A87B" wp14:editId="73AC1AF2">
            <wp:extent cx="5994449" cy="195247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Fund_Logo_Full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2960" cy="1951993"/>
                    </a:xfrm>
                    <a:prstGeom prst="rect">
                      <a:avLst/>
                    </a:prstGeom>
                  </pic:spPr>
                </pic:pic>
              </a:graphicData>
            </a:graphic>
          </wp:inline>
        </w:drawing>
      </w:r>
    </w:p>
    <w:p w:rsidR="00F92F4B" w:rsidRPr="00F92F4B" w:rsidRDefault="00F92F4B" w:rsidP="00F92F4B">
      <w:pPr>
        <w:rPr>
          <w:rFonts w:ascii="Arial" w:eastAsia="Times New Roman" w:hAnsi="Arial" w:cs="Arial"/>
          <w:b/>
          <w:bCs/>
        </w:rPr>
      </w:pPr>
    </w:p>
    <w:p w:rsidR="00F92F4B" w:rsidRPr="00F92F4B" w:rsidRDefault="00F92F4B" w:rsidP="00F92F4B">
      <w:pPr>
        <w:rPr>
          <w:rFonts w:ascii="Arial" w:eastAsia="Times New Roman" w:hAnsi="Arial" w:cs="Arial"/>
          <w:b/>
          <w:bCs/>
        </w:rPr>
      </w:pPr>
      <w:r w:rsidRPr="00F92F4B">
        <w:rPr>
          <w:rFonts w:cs="Arial"/>
        </w:rPr>
        <w:br w:type="page"/>
      </w:r>
    </w:p>
    <w:p w:rsidR="00F92F4B" w:rsidRPr="00F92F4B" w:rsidRDefault="00F92F4B" w:rsidP="00F92F4B">
      <w:pPr>
        <w:spacing w:after="0" w:line="360" w:lineRule="auto"/>
        <w:rPr>
          <w:rFonts w:ascii="Arial" w:eastAsia="Times New Roman" w:hAnsi="Arial" w:cs="Arial"/>
          <w:b/>
          <w:bCs/>
        </w:rPr>
      </w:pPr>
    </w:p>
    <w:p w:rsidR="00F92F4B" w:rsidRDefault="00F92F4B" w:rsidP="00F92F4B">
      <w:pPr>
        <w:spacing w:after="0" w:line="240" w:lineRule="auto"/>
        <w:rPr>
          <w:rFonts w:ascii="Arial" w:eastAsia="Times New Roman" w:hAnsi="Arial" w:cs="Arial"/>
          <w:b/>
          <w:bCs/>
          <w:sz w:val="24"/>
          <w:szCs w:val="24"/>
        </w:rPr>
      </w:pPr>
      <w:r w:rsidRPr="00F92F4B">
        <w:rPr>
          <w:rFonts w:ascii="Arial" w:eastAsia="Times New Roman" w:hAnsi="Arial" w:cs="Arial"/>
          <w:b/>
          <w:bCs/>
          <w:sz w:val="24"/>
          <w:szCs w:val="24"/>
        </w:rPr>
        <w:t xml:space="preserve">This </w:t>
      </w:r>
      <w:r w:rsidR="007737F2">
        <w:rPr>
          <w:rFonts w:ascii="Arial" w:eastAsia="Times New Roman" w:hAnsi="Arial" w:cs="Arial"/>
          <w:b/>
          <w:bCs/>
          <w:sz w:val="24"/>
          <w:szCs w:val="24"/>
        </w:rPr>
        <w:t xml:space="preserve">Application </w:t>
      </w:r>
      <w:r w:rsidR="009F4DDA">
        <w:rPr>
          <w:rFonts w:ascii="Arial" w:eastAsia="Times New Roman" w:hAnsi="Arial" w:cs="Arial"/>
          <w:b/>
          <w:bCs/>
          <w:sz w:val="24"/>
          <w:szCs w:val="24"/>
        </w:rPr>
        <w:t>Pack c</w:t>
      </w:r>
      <w:r w:rsidRPr="00F92F4B">
        <w:rPr>
          <w:rFonts w:ascii="Arial" w:eastAsia="Times New Roman" w:hAnsi="Arial" w:cs="Arial"/>
          <w:b/>
          <w:bCs/>
          <w:sz w:val="24"/>
          <w:szCs w:val="24"/>
        </w:rPr>
        <w:t>ontains</w:t>
      </w:r>
      <w:r w:rsidR="007737F2">
        <w:rPr>
          <w:rFonts w:ascii="Arial" w:eastAsia="Times New Roman" w:hAnsi="Arial" w:cs="Arial"/>
          <w:b/>
          <w:bCs/>
          <w:sz w:val="24"/>
          <w:szCs w:val="24"/>
        </w:rPr>
        <w:t xml:space="preserve"> the following documents:</w:t>
      </w:r>
    </w:p>
    <w:p w:rsidR="007737F2" w:rsidRDefault="007737F2" w:rsidP="00F92F4B">
      <w:pPr>
        <w:spacing w:after="0" w:line="240" w:lineRule="auto"/>
        <w:rPr>
          <w:rFonts w:ascii="Arial" w:eastAsia="Times New Roman" w:hAnsi="Arial" w:cs="Arial"/>
          <w:b/>
          <w:bCs/>
          <w:sz w:val="24"/>
          <w:szCs w:val="24"/>
        </w:rPr>
      </w:pPr>
    </w:p>
    <w:p w:rsidR="007737F2" w:rsidRPr="00E72930" w:rsidRDefault="007737F2" w:rsidP="00E72930">
      <w:pPr>
        <w:pStyle w:val="ListParagraph"/>
        <w:numPr>
          <w:ilvl w:val="0"/>
          <w:numId w:val="5"/>
        </w:numPr>
        <w:spacing w:after="0" w:line="240" w:lineRule="auto"/>
        <w:rPr>
          <w:rFonts w:ascii="Arial" w:eastAsia="Times New Roman" w:hAnsi="Arial" w:cs="Arial"/>
          <w:b/>
          <w:bCs/>
          <w:sz w:val="24"/>
          <w:szCs w:val="24"/>
        </w:rPr>
      </w:pPr>
      <w:r w:rsidRPr="00E72930">
        <w:rPr>
          <w:rFonts w:ascii="Arial" w:eastAsia="Times New Roman" w:hAnsi="Arial" w:cs="Arial"/>
          <w:b/>
          <w:bCs/>
          <w:sz w:val="24"/>
          <w:szCs w:val="24"/>
        </w:rPr>
        <w:t>Guidance</w:t>
      </w:r>
      <w:r w:rsidR="006E2DF2">
        <w:rPr>
          <w:rFonts w:ascii="Arial" w:eastAsia="Times New Roman" w:hAnsi="Arial" w:cs="Arial"/>
          <w:b/>
          <w:bCs/>
          <w:sz w:val="24"/>
          <w:szCs w:val="24"/>
        </w:rPr>
        <w:t xml:space="preserve"> and Frequently Asked Questions</w:t>
      </w:r>
      <w:r w:rsidRPr="00E72930">
        <w:rPr>
          <w:rFonts w:ascii="Arial" w:eastAsia="Times New Roman" w:hAnsi="Arial" w:cs="Arial"/>
          <w:b/>
          <w:bCs/>
          <w:sz w:val="24"/>
          <w:szCs w:val="24"/>
        </w:rPr>
        <w:t xml:space="preserve"> (this document)</w:t>
      </w:r>
    </w:p>
    <w:p w:rsidR="007737F2" w:rsidRDefault="007737F2" w:rsidP="00F92F4B">
      <w:pPr>
        <w:spacing w:after="0" w:line="240" w:lineRule="auto"/>
        <w:rPr>
          <w:rFonts w:ascii="Arial" w:eastAsia="Times New Roman" w:hAnsi="Arial" w:cs="Arial"/>
          <w:b/>
          <w:bCs/>
          <w:sz w:val="24"/>
          <w:szCs w:val="24"/>
        </w:rPr>
      </w:pPr>
    </w:p>
    <w:p w:rsidR="007737F2" w:rsidRPr="006E2DF2" w:rsidRDefault="00E72930" w:rsidP="006E2DF2">
      <w:pPr>
        <w:pStyle w:val="ListParagraph"/>
        <w:numPr>
          <w:ilvl w:val="0"/>
          <w:numId w:val="5"/>
        </w:numPr>
        <w:spacing w:after="0" w:line="240" w:lineRule="auto"/>
        <w:rPr>
          <w:rFonts w:ascii="Arial" w:eastAsia="Times New Roman" w:hAnsi="Arial" w:cs="Arial"/>
          <w:b/>
          <w:bCs/>
          <w:sz w:val="24"/>
          <w:szCs w:val="24"/>
        </w:rPr>
      </w:pPr>
      <w:r>
        <w:rPr>
          <w:rFonts w:ascii="Arial" w:eastAsia="Times New Roman" w:hAnsi="Arial" w:cs="Arial"/>
          <w:b/>
          <w:bCs/>
          <w:sz w:val="24"/>
          <w:szCs w:val="24"/>
        </w:rPr>
        <w:t>Stage 1 (</w:t>
      </w:r>
      <w:r w:rsidR="007737F2" w:rsidRPr="00E72930">
        <w:rPr>
          <w:rFonts w:ascii="Arial" w:eastAsia="Times New Roman" w:hAnsi="Arial" w:cs="Arial"/>
          <w:b/>
          <w:bCs/>
          <w:sz w:val="24"/>
          <w:szCs w:val="24"/>
        </w:rPr>
        <w:t>Expression of Interest</w:t>
      </w:r>
      <w:r>
        <w:rPr>
          <w:rFonts w:ascii="Arial" w:eastAsia="Times New Roman" w:hAnsi="Arial" w:cs="Arial"/>
          <w:b/>
          <w:bCs/>
          <w:sz w:val="24"/>
          <w:szCs w:val="24"/>
        </w:rPr>
        <w:t>)</w:t>
      </w:r>
      <w:r w:rsidR="007737F2" w:rsidRPr="00E72930">
        <w:rPr>
          <w:rFonts w:ascii="Arial" w:eastAsia="Times New Roman" w:hAnsi="Arial" w:cs="Arial"/>
          <w:b/>
          <w:bCs/>
          <w:sz w:val="24"/>
          <w:szCs w:val="24"/>
        </w:rPr>
        <w:t xml:space="preserve"> form</w:t>
      </w:r>
    </w:p>
    <w:p w:rsidR="007737F2" w:rsidRDefault="007737F2" w:rsidP="00F92F4B">
      <w:pPr>
        <w:spacing w:after="0" w:line="240" w:lineRule="auto"/>
        <w:rPr>
          <w:rFonts w:ascii="Arial" w:eastAsia="Times New Roman" w:hAnsi="Arial" w:cs="Arial"/>
          <w:b/>
          <w:bCs/>
          <w:sz w:val="24"/>
          <w:szCs w:val="24"/>
        </w:rPr>
      </w:pPr>
    </w:p>
    <w:p w:rsidR="007737F2" w:rsidRPr="006E2DF2" w:rsidRDefault="007737F2" w:rsidP="006E2DF2">
      <w:pPr>
        <w:pStyle w:val="ListParagraph"/>
        <w:numPr>
          <w:ilvl w:val="0"/>
          <w:numId w:val="5"/>
        </w:numPr>
        <w:spacing w:after="0" w:line="240" w:lineRule="auto"/>
        <w:rPr>
          <w:rFonts w:ascii="Arial" w:eastAsia="Times New Roman" w:hAnsi="Arial" w:cs="Arial"/>
          <w:b/>
          <w:bCs/>
          <w:sz w:val="24"/>
          <w:szCs w:val="24"/>
        </w:rPr>
      </w:pPr>
      <w:r w:rsidRPr="00E72930">
        <w:rPr>
          <w:rFonts w:ascii="Arial" w:eastAsia="Times New Roman" w:hAnsi="Arial" w:cs="Arial"/>
          <w:b/>
          <w:bCs/>
          <w:sz w:val="24"/>
          <w:szCs w:val="24"/>
        </w:rPr>
        <w:t>Terms and Conditions</w:t>
      </w:r>
    </w:p>
    <w:p w:rsidR="00CD4674" w:rsidRPr="00E72930" w:rsidRDefault="00CD4674" w:rsidP="00E72930">
      <w:pPr>
        <w:pStyle w:val="ListParagraph"/>
        <w:rPr>
          <w:rFonts w:ascii="Arial" w:eastAsia="Times New Roman" w:hAnsi="Arial" w:cs="Arial"/>
          <w:b/>
          <w:bCs/>
          <w:sz w:val="24"/>
          <w:szCs w:val="24"/>
        </w:rPr>
      </w:pPr>
    </w:p>
    <w:p w:rsidR="00CD4674" w:rsidRPr="00E72930" w:rsidRDefault="00E72930" w:rsidP="00CD4674">
      <w:pPr>
        <w:spacing w:after="0" w:line="240" w:lineRule="auto"/>
        <w:rPr>
          <w:rFonts w:ascii="Arial" w:eastAsia="Times New Roman" w:hAnsi="Arial" w:cs="Arial"/>
          <w:b/>
          <w:bCs/>
          <w:sz w:val="24"/>
          <w:szCs w:val="24"/>
        </w:rPr>
      </w:pPr>
      <w:r>
        <w:rPr>
          <w:rFonts w:ascii="Arial" w:eastAsia="Times New Roman" w:hAnsi="Arial" w:cs="Arial"/>
          <w:b/>
          <w:bCs/>
          <w:sz w:val="24"/>
          <w:szCs w:val="24"/>
        </w:rPr>
        <w:t>A Stage 2</w:t>
      </w:r>
      <w:r w:rsidR="00CD4674">
        <w:rPr>
          <w:rFonts w:ascii="Arial" w:eastAsia="Times New Roman" w:hAnsi="Arial" w:cs="Arial"/>
          <w:b/>
          <w:bCs/>
          <w:sz w:val="24"/>
          <w:szCs w:val="24"/>
        </w:rPr>
        <w:t xml:space="preserve"> Application form will be provided to applicants invited to </w:t>
      </w:r>
      <w:r>
        <w:rPr>
          <w:rFonts w:ascii="Arial" w:eastAsia="Times New Roman" w:hAnsi="Arial" w:cs="Arial"/>
          <w:b/>
          <w:bCs/>
          <w:sz w:val="24"/>
          <w:szCs w:val="24"/>
        </w:rPr>
        <w:t>submit a full</w:t>
      </w:r>
      <w:r w:rsidR="00A24246">
        <w:rPr>
          <w:rFonts w:ascii="Arial" w:eastAsia="Times New Roman" w:hAnsi="Arial" w:cs="Arial"/>
          <w:b/>
          <w:bCs/>
          <w:sz w:val="24"/>
          <w:szCs w:val="24"/>
        </w:rPr>
        <w:t xml:space="preserve"> application after the Expression of Interest stage</w:t>
      </w:r>
      <w:r w:rsidR="00C85706">
        <w:rPr>
          <w:rFonts w:ascii="Arial" w:eastAsia="Times New Roman" w:hAnsi="Arial" w:cs="Arial"/>
          <w:b/>
          <w:bCs/>
          <w:sz w:val="24"/>
          <w:szCs w:val="24"/>
        </w:rPr>
        <w:t xml:space="preserve"> (Stage 1).</w:t>
      </w:r>
    </w:p>
    <w:p w:rsidR="003271E7" w:rsidRDefault="003271E7" w:rsidP="00E72930">
      <w:pPr>
        <w:spacing w:after="0" w:line="240" w:lineRule="auto"/>
        <w:rPr>
          <w:rFonts w:ascii="Arial" w:eastAsia="Times New Roman" w:hAnsi="Arial" w:cs="Arial"/>
          <w:b/>
          <w:bCs/>
          <w:sz w:val="24"/>
          <w:szCs w:val="24"/>
        </w:rPr>
      </w:pPr>
    </w:p>
    <w:p w:rsidR="00F92F4B" w:rsidRPr="00E72930" w:rsidRDefault="00F92F4B" w:rsidP="00E72930">
      <w:pPr>
        <w:spacing w:after="0" w:line="240" w:lineRule="auto"/>
        <w:rPr>
          <w:rFonts w:ascii="Arial" w:eastAsia="Times New Roman" w:hAnsi="Arial" w:cs="Arial"/>
          <w:bCs/>
          <w:sz w:val="24"/>
          <w:szCs w:val="24"/>
        </w:rPr>
      </w:pP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r w:rsidRPr="00F92F4B">
        <w:rPr>
          <w:rFonts w:ascii="Arial" w:eastAsia="Times New Roman" w:hAnsi="Arial" w:cs="Arial"/>
          <w:b/>
          <w:bCs/>
          <w:sz w:val="24"/>
          <w:szCs w:val="24"/>
        </w:rPr>
        <w:tab/>
      </w:r>
    </w:p>
    <w:p w:rsidR="00432494" w:rsidRDefault="003271E7" w:rsidP="00432494">
      <w:pPr>
        <w:spacing w:after="0" w:line="288" w:lineRule="auto"/>
        <w:rPr>
          <w:rFonts w:ascii="Arial" w:eastAsia="Times New Roman" w:hAnsi="Arial" w:cs="Arial"/>
          <w:b/>
          <w:bCs/>
          <w:sz w:val="24"/>
          <w:szCs w:val="24"/>
        </w:rPr>
      </w:pPr>
      <w:r>
        <w:rPr>
          <w:rFonts w:ascii="Arial" w:eastAsia="Times New Roman" w:hAnsi="Arial" w:cs="Arial"/>
          <w:b/>
          <w:bCs/>
          <w:sz w:val="24"/>
          <w:szCs w:val="24"/>
        </w:rPr>
        <w:t>Introduction</w:t>
      </w:r>
    </w:p>
    <w:p w:rsidR="00432494" w:rsidRPr="00E72930" w:rsidRDefault="00432494" w:rsidP="00432494">
      <w:pPr>
        <w:spacing w:after="0" w:line="288" w:lineRule="auto"/>
        <w:rPr>
          <w:rFonts w:ascii="Arial" w:eastAsia="Times New Roman" w:hAnsi="Arial" w:cs="Arial"/>
          <w:b/>
          <w:bCs/>
          <w:sz w:val="24"/>
          <w:szCs w:val="24"/>
        </w:rPr>
      </w:pPr>
    </w:p>
    <w:p w:rsidR="00F92F4B" w:rsidRPr="00E72930" w:rsidRDefault="00F92F4B" w:rsidP="00F92F4B">
      <w:pPr>
        <w:spacing w:after="0" w:line="240" w:lineRule="auto"/>
        <w:rPr>
          <w:rFonts w:ascii="Arial" w:hAnsi="Arial" w:cs="Arial"/>
          <w:bCs/>
          <w:sz w:val="24"/>
          <w:szCs w:val="24"/>
        </w:rPr>
      </w:pPr>
      <w:r w:rsidRPr="00E72930">
        <w:rPr>
          <w:rFonts w:ascii="Arial" w:hAnsi="Arial" w:cs="Arial"/>
          <w:sz w:val="24"/>
          <w:szCs w:val="24"/>
        </w:rPr>
        <w:t xml:space="preserve">The Community </w:t>
      </w:r>
      <w:r w:rsidRPr="00E72930">
        <w:rPr>
          <w:rFonts w:ascii="Arial" w:hAnsi="Arial" w:cs="Arial"/>
          <w:bCs/>
          <w:sz w:val="24"/>
          <w:szCs w:val="24"/>
        </w:rPr>
        <w:t xml:space="preserve">Fund </w:t>
      </w:r>
      <w:r w:rsidRPr="00E72930">
        <w:rPr>
          <w:rFonts w:ascii="Arial" w:hAnsi="Arial" w:cs="Arial"/>
          <w:sz w:val="24"/>
          <w:szCs w:val="24"/>
        </w:rPr>
        <w:t>201</w:t>
      </w:r>
      <w:r w:rsidR="001E0A91">
        <w:rPr>
          <w:rFonts w:ascii="Arial" w:hAnsi="Arial" w:cs="Arial"/>
          <w:sz w:val="24"/>
          <w:szCs w:val="24"/>
        </w:rPr>
        <w:t>5</w:t>
      </w:r>
      <w:r w:rsidRPr="00E72930">
        <w:rPr>
          <w:rFonts w:ascii="Arial" w:hAnsi="Arial" w:cs="Arial"/>
          <w:sz w:val="24"/>
          <w:szCs w:val="24"/>
        </w:rPr>
        <w:t>/1</w:t>
      </w:r>
      <w:r w:rsidR="001E0A91">
        <w:rPr>
          <w:rFonts w:ascii="Arial" w:hAnsi="Arial" w:cs="Arial"/>
          <w:sz w:val="24"/>
          <w:szCs w:val="24"/>
        </w:rPr>
        <w:t>6</w:t>
      </w:r>
      <w:r w:rsidRPr="00E72930">
        <w:rPr>
          <w:rFonts w:ascii="Arial" w:hAnsi="Arial" w:cs="Arial"/>
          <w:sz w:val="24"/>
          <w:szCs w:val="24"/>
        </w:rPr>
        <w:t xml:space="preserve"> </w:t>
      </w:r>
      <w:r w:rsidRPr="00E72930">
        <w:rPr>
          <w:rFonts w:ascii="Arial" w:hAnsi="Arial" w:cs="Arial"/>
          <w:bCs/>
          <w:sz w:val="24"/>
          <w:szCs w:val="24"/>
        </w:rPr>
        <w:t>is a</w:t>
      </w:r>
      <w:r w:rsidRPr="00E72930">
        <w:rPr>
          <w:rFonts w:ascii="Arial" w:hAnsi="Arial" w:cs="Arial"/>
          <w:b/>
          <w:bCs/>
          <w:sz w:val="24"/>
          <w:szCs w:val="24"/>
        </w:rPr>
        <w:t xml:space="preserve"> </w:t>
      </w:r>
      <w:r w:rsidRPr="00E72930">
        <w:rPr>
          <w:rFonts w:ascii="Arial" w:hAnsi="Arial" w:cs="Arial"/>
          <w:bCs/>
          <w:sz w:val="24"/>
          <w:szCs w:val="24"/>
        </w:rPr>
        <w:t xml:space="preserve">Merseyside Recycling and Waste Authority and Veolia Environmental Services initiative to support the </w:t>
      </w:r>
      <w:r w:rsidRPr="00E72930">
        <w:rPr>
          <w:rFonts w:ascii="Arial" w:hAnsi="Arial" w:cs="Arial"/>
          <w:sz w:val="24"/>
          <w:szCs w:val="24"/>
        </w:rPr>
        <w:t xml:space="preserve">Merseyside and Halton </w:t>
      </w:r>
      <w:r w:rsidRPr="00E72930">
        <w:rPr>
          <w:rFonts w:ascii="Arial" w:hAnsi="Arial" w:cs="Arial"/>
          <w:bCs/>
          <w:sz w:val="24"/>
          <w:szCs w:val="24"/>
        </w:rPr>
        <w:t>Community and Voluntary Sector (CVS) for projects which deliver sustainable waste management.</w:t>
      </w:r>
    </w:p>
    <w:p w:rsidR="00F92F4B" w:rsidRPr="00E72930" w:rsidRDefault="00F92F4B" w:rsidP="00F92F4B">
      <w:pPr>
        <w:spacing w:after="0" w:line="288" w:lineRule="auto"/>
        <w:rPr>
          <w:rFonts w:ascii="Arial" w:eastAsia="Times New Roman" w:hAnsi="Arial" w:cs="Arial"/>
          <w:b/>
          <w:sz w:val="24"/>
          <w:szCs w:val="24"/>
          <w:lang w:eastAsia="en-GB"/>
        </w:rPr>
      </w:pPr>
    </w:p>
    <w:p w:rsidR="00F92F4B" w:rsidRPr="00E72930" w:rsidRDefault="00F92F4B" w:rsidP="00F92F4B">
      <w:pPr>
        <w:spacing w:after="0" w:line="288" w:lineRule="auto"/>
        <w:rPr>
          <w:rFonts w:ascii="Arial" w:eastAsia="Times New Roman" w:hAnsi="Arial" w:cs="Arial"/>
          <w:b/>
          <w:sz w:val="24"/>
          <w:szCs w:val="24"/>
          <w:lang w:eastAsia="en-GB"/>
        </w:rPr>
      </w:pPr>
      <w:r w:rsidRPr="00E72930">
        <w:rPr>
          <w:rFonts w:ascii="Arial" w:eastAsia="Times New Roman" w:hAnsi="Arial" w:cs="Arial"/>
          <w:b/>
          <w:sz w:val="24"/>
          <w:szCs w:val="24"/>
          <w:lang w:eastAsia="en-GB"/>
        </w:rPr>
        <w:t>What’s on offer?</w:t>
      </w:r>
    </w:p>
    <w:p w:rsidR="00F92F4B" w:rsidRPr="00E72930" w:rsidRDefault="00F92F4B" w:rsidP="00F92F4B">
      <w:pPr>
        <w:spacing w:after="0" w:line="240" w:lineRule="auto"/>
        <w:rPr>
          <w:rFonts w:ascii="Arial" w:eastAsia="Times New Roman" w:hAnsi="Arial" w:cs="Arial"/>
          <w:sz w:val="24"/>
          <w:szCs w:val="24"/>
          <w:lang w:eastAsia="en-GB"/>
        </w:rPr>
      </w:pPr>
    </w:p>
    <w:p w:rsidR="00F92F4B" w:rsidRPr="000315B7" w:rsidRDefault="00F92F4B" w:rsidP="00F92F4B">
      <w:pPr>
        <w:spacing w:after="0" w:line="240" w:lineRule="auto"/>
        <w:rPr>
          <w:rFonts w:ascii="Arial" w:eastAsia="Times New Roman" w:hAnsi="Arial" w:cs="Arial"/>
          <w:sz w:val="24"/>
          <w:szCs w:val="24"/>
          <w:lang w:eastAsia="en-GB"/>
        </w:rPr>
      </w:pPr>
      <w:r w:rsidRPr="000315B7">
        <w:rPr>
          <w:rFonts w:ascii="Arial" w:eastAsia="Times New Roman" w:hAnsi="Arial" w:cs="Arial"/>
          <w:sz w:val="24"/>
          <w:szCs w:val="24"/>
          <w:lang w:eastAsia="en-GB"/>
        </w:rPr>
        <w:t>This year’s fund is a total of £110,000 and will be split as follows:</w:t>
      </w:r>
    </w:p>
    <w:p w:rsidR="00F92F4B" w:rsidRPr="000315B7" w:rsidRDefault="00F92F4B" w:rsidP="00F92F4B">
      <w:pPr>
        <w:spacing w:after="0" w:line="240" w:lineRule="auto"/>
        <w:rPr>
          <w:rFonts w:ascii="Arial" w:eastAsia="Times New Roman" w:hAnsi="Arial" w:cs="Arial"/>
          <w:sz w:val="24"/>
          <w:szCs w:val="24"/>
          <w:lang w:eastAsia="en-GB"/>
        </w:rPr>
      </w:pPr>
    </w:p>
    <w:p w:rsidR="00F92F4B" w:rsidRPr="000315B7" w:rsidRDefault="00E72930" w:rsidP="00F92F4B">
      <w:pPr>
        <w:numPr>
          <w:ilvl w:val="0"/>
          <w:numId w:val="4"/>
        </w:numPr>
        <w:spacing w:after="0" w:line="240" w:lineRule="auto"/>
        <w:rPr>
          <w:rFonts w:ascii="Arial" w:eastAsia="Times New Roman" w:hAnsi="Arial" w:cs="Arial"/>
          <w:sz w:val="24"/>
          <w:szCs w:val="24"/>
          <w:lang w:eastAsia="en-GB"/>
        </w:rPr>
      </w:pPr>
      <w:r w:rsidRPr="000315B7">
        <w:rPr>
          <w:rFonts w:ascii="Arial" w:eastAsia="Times New Roman" w:hAnsi="Arial" w:cs="Arial"/>
          <w:sz w:val="24"/>
          <w:szCs w:val="24"/>
          <w:lang w:eastAsia="en-GB"/>
        </w:rPr>
        <w:t>£57</w:t>
      </w:r>
      <w:r w:rsidR="00F92F4B" w:rsidRPr="000315B7">
        <w:rPr>
          <w:rFonts w:ascii="Arial" w:eastAsia="Times New Roman" w:hAnsi="Arial" w:cs="Arial"/>
          <w:sz w:val="24"/>
          <w:szCs w:val="24"/>
          <w:lang w:eastAsia="en-GB"/>
        </w:rPr>
        <w:t xml:space="preserve">,000 </w:t>
      </w:r>
      <w:r w:rsidR="000315B7" w:rsidRPr="000315B7">
        <w:rPr>
          <w:rFonts w:ascii="Arial" w:eastAsia="Times New Roman" w:hAnsi="Arial" w:cs="Arial"/>
          <w:sz w:val="24"/>
          <w:szCs w:val="24"/>
          <w:lang w:eastAsia="en-GB"/>
        </w:rPr>
        <w:t xml:space="preserve">to be allocated for </w:t>
      </w:r>
      <w:r w:rsidR="00F92F4B" w:rsidRPr="000315B7">
        <w:rPr>
          <w:rFonts w:ascii="Arial" w:eastAsia="Times New Roman" w:hAnsi="Arial" w:cs="Arial"/>
          <w:sz w:val="24"/>
          <w:szCs w:val="24"/>
          <w:lang w:eastAsia="en-GB"/>
        </w:rPr>
        <w:t>regional (i.e. Merseyside and Halton) wide proj</w:t>
      </w:r>
      <w:r w:rsidRPr="000315B7">
        <w:rPr>
          <w:rFonts w:ascii="Arial" w:eastAsia="Times New Roman" w:hAnsi="Arial" w:cs="Arial"/>
          <w:sz w:val="24"/>
          <w:szCs w:val="24"/>
          <w:lang w:eastAsia="en-GB"/>
        </w:rPr>
        <w:t>ects with a maximum award of £25</w:t>
      </w:r>
      <w:r w:rsidR="00F92F4B" w:rsidRPr="000315B7">
        <w:rPr>
          <w:rFonts w:ascii="Arial" w:eastAsia="Times New Roman" w:hAnsi="Arial" w:cs="Arial"/>
          <w:sz w:val="24"/>
          <w:szCs w:val="24"/>
          <w:lang w:eastAsia="en-GB"/>
        </w:rPr>
        <w:t xml:space="preserve">,000 for any one project. </w:t>
      </w:r>
    </w:p>
    <w:p w:rsidR="00F92F4B" w:rsidRPr="000315B7" w:rsidRDefault="00F92F4B" w:rsidP="00F92F4B">
      <w:pPr>
        <w:spacing w:after="0" w:line="240" w:lineRule="auto"/>
        <w:ind w:left="783"/>
        <w:rPr>
          <w:rFonts w:ascii="Arial" w:eastAsia="Times New Roman" w:hAnsi="Arial" w:cs="Arial"/>
          <w:sz w:val="24"/>
          <w:szCs w:val="24"/>
          <w:lang w:eastAsia="en-GB"/>
        </w:rPr>
      </w:pPr>
    </w:p>
    <w:p w:rsidR="00F92F4B" w:rsidRPr="000315B7" w:rsidRDefault="00E72930" w:rsidP="00F92F4B">
      <w:pPr>
        <w:numPr>
          <w:ilvl w:val="0"/>
          <w:numId w:val="4"/>
        </w:numPr>
        <w:spacing w:after="0" w:line="240" w:lineRule="auto"/>
        <w:rPr>
          <w:rFonts w:ascii="Arial" w:eastAsia="Times New Roman" w:hAnsi="Arial" w:cs="Arial"/>
          <w:sz w:val="24"/>
          <w:szCs w:val="24"/>
          <w:lang w:eastAsia="en-GB"/>
        </w:rPr>
      </w:pPr>
      <w:r w:rsidRPr="000315B7">
        <w:rPr>
          <w:rFonts w:ascii="Arial" w:eastAsia="Times New Roman" w:hAnsi="Arial" w:cs="Arial"/>
          <w:sz w:val="24"/>
          <w:szCs w:val="24"/>
          <w:lang w:eastAsia="en-GB"/>
        </w:rPr>
        <w:t>£48</w:t>
      </w:r>
      <w:r w:rsidR="00F92F4B" w:rsidRPr="000315B7">
        <w:rPr>
          <w:rFonts w:ascii="Arial" w:eastAsia="Times New Roman" w:hAnsi="Arial" w:cs="Arial"/>
          <w:sz w:val="24"/>
          <w:szCs w:val="24"/>
          <w:lang w:eastAsia="en-GB"/>
        </w:rPr>
        <w:t>,000 to</w:t>
      </w:r>
      <w:r w:rsidRPr="000315B7">
        <w:rPr>
          <w:rFonts w:ascii="Arial" w:eastAsia="Times New Roman" w:hAnsi="Arial" w:cs="Arial"/>
          <w:sz w:val="24"/>
          <w:szCs w:val="24"/>
          <w:lang w:eastAsia="en-GB"/>
        </w:rPr>
        <w:t xml:space="preserve"> be awarded, to a maximum of £8</w:t>
      </w:r>
      <w:r w:rsidR="00F92F4B" w:rsidRPr="000315B7">
        <w:rPr>
          <w:rFonts w:ascii="Arial" w:eastAsia="Times New Roman" w:hAnsi="Arial" w:cs="Arial"/>
          <w:sz w:val="24"/>
          <w:szCs w:val="24"/>
          <w:lang w:eastAsia="en-GB"/>
        </w:rPr>
        <w:t xml:space="preserve">,000, per project at individual district level. </w:t>
      </w:r>
    </w:p>
    <w:p w:rsidR="00F92F4B" w:rsidRPr="000315B7" w:rsidRDefault="00F92F4B" w:rsidP="00F92F4B">
      <w:pPr>
        <w:spacing w:after="0" w:line="240" w:lineRule="auto"/>
        <w:ind w:left="720"/>
        <w:rPr>
          <w:rFonts w:ascii="Arial" w:eastAsia="Times New Roman" w:hAnsi="Arial" w:cs="Arial"/>
          <w:sz w:val="24"/>
          <w:szCs w:val="24"/>
        </w:rPr>
      </w:pPr>
    </w:p>
    <w:p w:rsidR="00F92F4B" w:rsidRPr="000315B7" w:rsidRDefault="00F92F4B" w:rsidP="00F92F4B">
      <w:pPr>
        <w:numPr>
          <w:ilvl w:val="0"/>
          <w:numId w:val="4"/>
        </w:numPr>
        <w:spacing w:after="0" w:line="240" w:lineRule="auto"/>
        <w:rPr>
          <w:rFonts w:ascii="Arial" w:eastAsia="Times New Roman" w:hAnsi="Arial" w:cs="Arial"/>
          <w:sz w:val="24"/>
          <w:szCs w:val="24"/>
          <w:lang w:eastAsia="en-GB"/>
        </w:rPr>
      </w:pPr>
      <w:r w:rsidRPr="000315B7">
        <w:rPr>
          <w:rFonts w:ascii="Arial" w:eastAsia="Times New Roman" w:hAnsi="Arial" w:cs="Arial"/>
          <w:sz w:val="24"/>
          <w:szCs w:val="24"/>
          <w:lang w:eastAsia="en-GB"/>
        </w:rPr>
        <w:t>Any unspent funding in the regional pot will be reallocated to district level projects.</w:t>
      </w:r>
    </w:p>
    <w:p w:rsidR="00F92F4B" w:rsidRPr="00F057D0" w:rsidRDefault="00F92F4B" w:rsidP="00F92F4B">
      <w:pPr>
        <w:spacing w:after="0" w:line="240" w:lineRule="auto"/>
        <w:rPr>
          <w:rFonts w:ascii="Arial" w:eastAsia="Times New Roman" w:hAnsi="Arial" w:cs="Arial"/>
          <w:sz w:val="24"/>
          <w:szCs w:val="24"/>
          <w:lang w:eastAsia="en-GB"/>
        </w:rPr>
      </w:pPr>
    </w:p>
    <w:p w:rsidR="00F92F4B" w:rsidRPr="00E72930" w:rsidRDefault="00F92F4B" w:rsidP="00F92F4B">
      <w:pPr>
        <w:spacing w:after="0" w:line="240" w:lineRule="auto"/>
        <w:rPr>
          <w:rFonts w:ascii="Arial" w:eastAsia="Times New Roman" w:hAnsi="Arial" w:cs="Arial"/>
          <w:sz w:val="24"/>
          <w:szCs w:val="24"/>
          <w:lang w:eastAsia="en-GB"/>
        </w:rPr>
      </w:pPr>
      <w:r w:rsidRPr="00E72930">
        <w:rPr>
          <w:rFonts w:ascii="Arial" w:eastAsia="Times New Roman" w:hAnsi="Arial" w:cs="Arial"/>
          <w:sz w:val="24"/>
          <w:szCs w:val="24"/>
          <w:lang w:eastAsia="en-GB"/>
        </w:rPr>
        <w:t xml:space="preserve">The aim is to provide greater support and ensure projects give the best value for money and make a real contribution to sustainable waste prevention, repair &amp; reuse and recycling. </w:t>
      </w:r>
    </w:p>
    <w:p w:rsidR="00F92F4B" w:rsidRPr="00E72930" w:rsidRDefault="00F92F4B" w:rsidP="00F92F4B">
      <w:pPr>
        <w:spacing w:after="0" w:line="240" w:lineRule="auto"/>
        <w:rPr>
          <w:rFonts w:ascii="Arial" w:eastAsia="Times New Roman" w:hAnsi="Arial" w:cs="Arial"/>
          <w:sz w:val="24"/>
          <w:szCs w:val="24"/>
          <w:lang w:eastAsia="en-GB"/>
        </w:rPr>
      </w:pPr>
    </w:p>
    <w:p w:rsidR="00780B6E" w:rsidRDefault="00F92F4B" w:rsidP="00F92F4B">
      <w:pPr>
        <w:spacing w:after="0" w:line="240" w:lineRule="auto"/>
        <w:rPr>
          <w:rFonts w:ascii="Arial" w:hAnsi="Arial" w:cs="Arial"/>
          <w:sz w:val="24"/>
          <w:szCs w:val="24"/>
        </w:rPr>
      </w:pPr>
      <w:r w:rsidRPr="00E72930">
        <w:rPr>
          <w:rFonts w:ascii="Arial" w:hAnsi="Arial" w:cs="Arial"/>
          <w:sz w:val="24"/>
          <w:szCs w:val="24"/>
        </w:rPr>
        <w:t>Applicants must be able to demonstrate t</w:t>
      </w:r>
      <w:r w:rsidR="00952F80">
        <w:rPr>
          <w:rFonts w:ascii="Arial" w:hAnsi="Arial" w:cs="Arial"/>
          <w:sz w:val="24"/>
          <w:szCs w:val="24"/>
        </w:rPr>
        <w:t>heir idea will work and satisfy</w:t>
      </w:r>
      <w:r w:rsidRPr="00E72930">
        <w:rPr>
          <w:rFonts w:ascii="Arial" w:hAnsi="Arial" w:cs="Arial"/>
          <w:sz w:val="24"/>
          <w:szCs w:val="24"/>
        </w:rPr>
        <w:t xml:space="preserve"> criteria </w:t>
      </w:r>
      <w:r w:rsidR="00780B6E">
        <w:rPr>
          <w:rFonts w:ascii="Arial" w:hAnsi="Arial" w:cs="Arial"/>
          <w:sz w:val="24"/>
          <w:szCs w:val="24"/>
        </w:rPr>
        <w:t>on:</w:t>
      </w:r>
    </w:p>
    <w:p w:rsidR="00780B6E" w:rsidRDefault="00780B6E" w:rsidP="00F92F4B">
      <w:pPr>
        <w:spacing w:after="0" w:line="240" w:lineRule="auto"/>
        <w:rPr>
          <w:rFonts w:ascii="Arial" w:hAnsi="Arial" w:cs="Arial"/>
          <w:sz w:val="24"/>
          <w:szCs w:val="24"/>
        </w:rPr>
      </w:pPr>
    </w:p>
    <w:p w:rsidR="00780B6E" w:rsidRDefault="00780B6E" w:rsidP="00E72930">
      <w:pPr>
        <w:pStyle w:val="ListParagraph"/>
        <w:numPr>
          <w:ilvl w:val="0"/>
          <w:numId w:val="6"/>
        </w:numPr>
        <w:spacing w:after="0" w:line="240" w:lineRule="auto"/>
        <w:rPr>
          <w:rFonts w:ascii="Arial" w:hAnsi="Arial" w:cs="Arial"/>
          <w:sz w:val="24"/>
          <w:szCs w:val="24"/>
        </w:rPr>
      </w:pPr>
      <w:r>
        <w:rPr>
          <w:rFonts w:ascii="Arial" w:hAnsi="Arial" w:cs="Arial"/>
          <w:sz w:val="24"/>
          <w:szCs w:val="24"/>
        </w:rPr>
        <w:t>Improving waste prevention, reuse, repair and recycling</w:t>
      </w:r>
    </w:p>
    <w:p w:rsidR="00780B6E" w:rsidRDefault="00780B6E" w:rsidP="00E72930">
      <w:pPr>
        <w:pStyle w:val="ListParagraph"/>
        <w:numPr>
          <w:ilvl w:val="0"/>
          <w:numId w:val="6"/>
        </w:numPr>
        <w:spacing w:after="0" w:line="240" w:lineRule="auto"/>
        <w:rPr>
          <w:rFonts w:ascii="Arial" w:hAnsi="Arial" w:cs="Arial"/>
          <w:sz w:val="24"/>
          <w:szCs w:val="24"/>
        </w:rPr>
      </w:pPr>
      <w:r>
        <w:rPr>
          <w:rFonts w:ascii="Arial" w:hAnsi="Arial" w:cs="Arial"/>
          <w:sz w:val="24"/>
          <w:szCs w:val="24"/>
        </w:rPr>
        <w:t>Reducing carbon emissions</w:t>
      </w:r>
    </w:p>
    <w:p w:rsidR="00780B6E" w:rsidRDefault="00780B6E" w:rsidP="00E72930">
      <w:pPr>
        <w:pStyle w:val="ListParagraph"/>
        <w:numPr>
          <w:ilvl w:val="0"/>
          <w:numId w:val="6"/>
        </w:numPr>
        <w:spacing w:after="0" w:line="240" w:lineRule="auto"/>
        <w:rPr>
          <w:rFonts w:ascii="Arial" w:hAnsi="Arial" w:cs="Arial"/>
          <w:sz w:val="24"/>
          <w:szCs w:val="24"/>
        </w:rPr>
      </w:pPr>
      <w:r>
        <w:rPr>
          <w:rFonts w:ascii="Arial" w:hAnsi="Arial" w:cs="Arial"/>
          <w:sz w:val="24"/>
          <w:szCs w:val="24"/>
        </w:rPr>
        <w:t>Engaging residents</w:t>
      </w:r>
    </w:p>
    <w:p w:rsidR="00780B6E" w:rsidRDefault="00780B6E" w:rsidP="00E72930">
      <w:pPr>
        <w:pStyle w:val="ListParagraph"/>
        <w:numPr>
          <w:ilvl w:val="0"/>
          <w:numId w:val="6"/>
        </w:numPr>
        <w:spacing w:after="0" w:line="240" w:lineRule="auto"/>
        <w:rPr>
          <w:rFonts w:ascii="Arial" w:hAnsi="Arial" w:cs="Arial"/>
          <w:sz w:val="24"/>
          <w:szCs w:val="24"/>
        </w:rPr>
      </w:pPr>
      <w:r>
        <w:rPr>
          <w:rFonts w:ascii="Arial" w:hAnsi="Arial" w:cs="Arial"/>
          <w:sz w:val="24"/>
          <w:szCs w:val="24"/>
        </w:rPr>
        <w:t>Creating jobs and volunteering opportunities</w:t>
      </w:r>
    </w:p>
    <w:p w:rsidR="00780B6E" w:rsidRPr="00E72930" w:rsidRDefault="00780B6E" w:rsidP="00E72930">
      <w:pPr>
        <w:pStyle w:val="ListParagraph"/>
        <w:numPr>
          <w:ilvl w:val="0"/>
          <w:numId w:val="6"/>
        </w:numPr>
        <w:spacing w:after="0" w:line="240" w:lineRule="auto"/>
        <w:rPr>
          <w:rFonts w:ascii="Arial" w:hAnsi="Arial" w:cs="Arial"/>
          <w:sz w:val="24"/>
          <w:szCs w:val="24"/>
        </w:rPr>
      </w:pPr>
      <w:r>
        <w:rPr>
          <w:rFonts w:ascii="Arial" w:hAnsi="Arial" w:cs="Arial"/>
          <w:sz w:val="24"/>
          <w:szCs w:val="24"/>
        </w:rPr>
        <w:t>Generating social benefits and creating added value.</w:t>
      </w:r>
    </w:p>
    <w:p w:rsidR="00780B6E" w:rsidRDefault="00780B6E" w:rsidP="00F92F4B">
      <w:pPr>
        <w:spacing w:after="0" w:line="240" w:lineRule="auto"/>
        <w:rPr>
          <w:rFonts w:ascii="Arial" w:hAnsi="Arial" w:cs="Arial"/>
          <w:sz w:val="24"/>
          <w:szCs w:val="24"/>
        </w:rPr>
      </w:pPr>
    </w:p>
    <w:p w:rsidR="00F92F4B" w:rsidRPr="00E72930" w:rsidRDefault="00F92F4B" w:rsidP="00F92F4B">
      <w:pPr>
        <w:spacing w:after="0" w:line="240" w:lineRule="auto"/>
        <w:rPr>
          <w:rFonts w:ascii="Arial" w:hAnsi="Arial" w:cs="Arial"/>
          <w:sz w:val="24"/>
          <w:szCs w:val="24"/>
        </w:rPr>
      </w:pPr>
    </w:p>
    <w:p w:rsidR="00F92F4B" w:rsidRDefault="00F92F4B" w:rsidP="00F92F4B">
      <w:pPr>
        <w:spacing w:after="0" w:line="240" w:lineRule="auto"/>
        <w:rPr>
          <w:rFonts w:ascii="Arial" w:eastAsia="Times New Roman" w:hAnsi="Arial" w:cs="Arial"/>
          <w:b/>
          <w:sz w:val="24"/>
          <w:szCs w:val="24"/>
        </w:rPr>
      </w:pPr>
    </w:p>
    <w:p w:rsidR="003271E7" w:rsidRPr="00E72930" w:rsidRDefault="003271E7" w:rsidP="00F92F4B">
      <w:pPr>
        <w:spacing w:after="0" w:line="240" w:lineRule="auto"/>
        <w:rPr>
          <w:rFonts w:ascii="Arial" w:eastAsia="Times New Roman" w:hAnsi="Arial" w:cs="Arial"/>
          <w:b/>
          <w:sz w:val="24"/>
          <w:szCs w:val="24"/>
        </w:rPr>
      </w:pPr>
    </w:p>
    <w:p w:rsidR="00F92F4B" w:rsidRPr="00E72930" w:rsidRDefault="00F92F4B" w:rsidP="00F92F4B">
      <w:pPr>
        <w:spacing w:after="0" w:line="240" w:lineRule="auto"/>
        <w:rPr>
          <w:rFonts w:ascii="Arial" w:eastAsia="Times New Roman" w:hAnsi="Arial" w:cs="Arial"/>
          <w:b/>
          <w:sz w:val="24"/>
          <w:szCs w:val="24"/>
        </w:rPr>
      </w:pPr>
      <w:r w:rsidRPr="00E72930">
        <w:rPr>
          <w:rFonts w:ascii="Arial" w:eastAsia="Times New Roman" w:hAnsi="Arial" w:cs="Arial"/>
          <w:b/>
          <w:sz w:val="24"/>
          <w:szCs w:val="24"/>
        </w:rPr>
        <w:t>Who can apply?</w:t>
      </w:r>
    </w:p>
    <w:p w:rsidR="00F92F4B" w:rsidRPr="00E72930" w:rsidRDefault="00F92F4B" w:rsidP="00F92F4B">
      <w:pPr>
        <w:spacing w:after="0" w:line="240" w:lineRule="auto"/>
        <w:rPr>
          <w:rFonts w:ascii="Arial" w:eastAsia="Times New Roman" w:hAnsi="Arial" w:cs="Arial"/>
          <w:sz w:val="24"/>
          <w:szCs w:val="24"/>
        </w:rPr>
      </w:pPr>
    </w:p>
    <w:p w:rsidR="00F92F4B" w:rsidRPr="00E72930" w:rsidRDefault="00F92F4B" w:rsidP="00F92F4B">
      <w:pPr>
        <w:keepNext/>
        <w:spacing w:after="0" w:line="240" w:lineRule="auto"/>
        <w:outlineLvl w:val="2"/>
        <w:rPr>
          <w:rFonts w:ascii="Arial" w:eastAsia="Times New Roman" w:hAnsi="Arial" w:cs="Arial"/>
          <w:sz w:val="24"/>
          <w:szCs w:val="24"/>
        </w:rPr>
      </w:pPr>
      <w:r w:rsidRPr="00E72930">
        <w:rPr>
          <w:rFonts w:ascii="Arial" w:eastAsia="Times New Roman" w:hAnsi="Arial" w:cs="Arial"/>
          <w:sz w:val="24"/>
          <w:szCs w:val="24"/>
        </w:rPr>
        <w:t>You can apply for a grant under the Community Fund</w:t>
      </w:r>
      <w:r w:rsidRPr="00E72930">
        <w:rPr>
          <w:rFonts w:ascii="Arial" w:eastAsia="Times New Roman" w:hAnsi="Arial" w:cs="Arial"/>
          <w:bCs/>
          <w:sz w:val="24"/>
          <w:szCs w:val="24"/>
        </w:rPr>
        <w:t xml:space="preserve"> </w:t>
      </w:r>
      <w:r w:rsidRPr="00E72930">
        <w:rPr>
          <w:rFonts w:ascii="Arial" w:hAnsi="Arial" w:cs="Arial"/>
          <w:sz w:val="24"/>
          <w:szCs w:val="24"/>
        </w:rPr>
        <w:t>201</w:t>
      </w:r>
      <w:r w:rsidR="00A34171">
        <w:rPr>
          <w:rFonts w:ascii="Arial" w:hAnsi="Arial" w:cs="Arial"/>
          <w:sz w:val="24"/>
          <w:szCs w:val="24"/>
        </w:rPr>
        <w:t>5</w:t>
      </w:r>
      <w:r w:rsidRPr="00E72930">
        <w:rPr>
          <w:rFonts w:ascii="Arial" w:hAnsi="Arial" w:cs="Arial"/>
          <w:sz w:val="24"/>
          <w:szCs w:val="24"/>
        </w:rPr>
        <w:t>/1</w:t>
      </w:r>
      <w:r w:rsidR="00A34171">
        <w:rPr>
          <w:rFonts w:ascii="Arial" w:hAnsi="Arial" w:cs="Arial"/>
          <w:sz w:val="24"/>
          <w:szCs w:val="24"/>
        </w:rPr>
        <w:t>6</w:t>
      </w:r>
      <w:r w:rsidRPr="00E72930">
        <w:rPr>
          <w:rFonts w:ascii="Arial" w:hAnsi="Arial" w:cs="Arial"/>
          <w:sz w:val="24"/>
          <w:szCs w:val="24"/>
        </w:rPr>
        <w:t xml:space="preserve"> </w:t>
      </w:r>
      <w:r w:rsidR="00FD538F">
        <w:rPr>
          <w:rFonts w:ascii="Arial" w:eastAsia="Times New Roman" w:hAnsi="Arial" w:cs="Arial"/>
          <w:sz w:val="24"/>
          <w:szCs w:val="24"/>
        </w:rPr>
        <w:t>if you are a:</w:t>
      </w:r>
    </w:p>
    <w:p w:rsidR="00F92F4B" w:rsidRPr="00E72930" w:rsidRDefault="00F92F4B" w:rsidP="00F92F4B">
      <w:pPr>
        <w:spacing w:after="0" w:line="240" w:lineRule="auto"/>
        <w:rPr>
          <w:rFonts w:ascii="Arial" w:eastAsia="Times New Roman" w:hAnsi="Arial" w:cs="Arial"/>
          <w:sz w:val="24"/>
          <w:szCs w:val="24"/>
        </w:rPr>
      </w:pPr>
    </w:p>
    <w:p w:rsidR="00F92F4B" w:rsidRPr="00E72930" w:rsidRDefault="00FD538F" w:rsidP="00F92F4B">
      <w:pPr>
        <w:numPr>
          <w:ilvl w:val="1"/>
          <w:numId w:val="1"/>
        </w:numPr>
        <w:spacing w:after="0" w:line="240" w:lineRule="auto"/>
        <w:ind w:left="1985" w:hanging="284"/>
        <w:rPr>
          <w:rFonts w:ascii="Arial" w:eastAsia="Times New Roman" w:hAnsi="Arial" w:cs="Arial"/>
          <w:sz w:val="24"/>
          <w:szCs w:val="24"/>
          <w:lang w:eastAsia="en-GB"/>
        </w:rPr>
      </w:pPr>
      <w:r>
        <w:rPr>
          <w:rFonts w:ascii="Arial" w:eastAsia="Times New Roman" w:hAnsi="Arial" w:cs="Arial"/>
          <w:sz w:val="24"/>
          <w:szCs w:val="24"/>
          <w:lang w:eastAsia="en-GB"/>
        </w:rPr>
        <w:t>Registered Charity</w:t>
      </w:r>
    </w:p>
    <w:p w:rsidR="00F92F4B" w:rsidRPr="00E72930" w:rsidRDefault="00F92F4B" w:rsidP="00F92F4B">
      <w:pPr>
        <w:numPr>
          <w:ilvl w:val="1"/>
          <w:numId w:val="1"/>
        </w:numPr>
        <w:spacing w:after="0" w:line="240" w:lineRule="auto"/>
        <w:ind w:left="1985" w:hanging="284"/>
        <w:rPr>
          <w:rFonts w:ascii="Arial" w:eastAsia="Times New Roman" w:hAnsi="Arial" w:cs="Arial"/>
          <w:sz w:val="24"/>
          <w:szCs w:val="24"/>
          <w:lang w:eastAsia="en-GB"/>
        </w:rPr>
      </w:pPr>
      <w:r w:rsidRPr="00E72930">
        <w:rPr>
          <w:rFonts w:ascii="Arial" w:eastAsia="Times New Roman" w:hAnsi="Arial" w:cs="Arial"/>
          <w:sz w:val="24"/>
          <w:szCs w:val="24"/>
          <w:lang w:eastAsia="en-GB"/>
        </w:rPr>
        <w:t>No</w:t>
      </w:r>
      <w:r w:rsidR="00FD538F">
        <w:rPr>
          <w:rFonts w:ascii="Arial" w:eastAsia="Times New Roman" w:hAnsi="Arial" w:cs="Arial"/>
          <w:sz w:val="24"/>
          <w:szCs w:val="24"/>
          <w:lang w:eastAsia="en-GB"/>
        </w:rPr>
        <w:t>t-for-profit organisation (including social enterprises)</w:t>
      </w:r>
    </w:p>
    <w:p w:rsidR="00F92F4B" w:rsidRPr="00E72930" w:rsidRDefault="00F92F4B" w:rsidP="00F92F4B">
      <w:pPr>
        <w:numPr>
          <w:ilvl w:val="1"/>
          <w:numId w:val="1"/>
        </w:numPr>
        <w:spacing w:after="0" w:line="240" w:lineRule="auto"/>
        <w:ind w:left="1985" w:hanging="284"/>
        <w:rPr>
          <w:rFonts w:ascii="Arial" w:eastAsia="Times New Roman" w:hAnsi="Arial" w:cs="Arial"/>
          <w:sz w:val="24"/>
          <w:szCs w:val="24"/>
          <w:lang w:eastAsia="en-GB"/>
        </w:rPr>
      </w:pPr>
      <w:r w:rsidRPr="00E72930">
        <w:rPr>
          <w:rFonts w:ascii="Arial" w:eastAsia="Times New Roman" w:hAnsi="Arial" w:cs="Arial"/>
          <w:sz w:val="24"/>
          <w:szCs w:val="24"/>
          <w:lang w:eastAsia="en-GB"/>
        </w:rPr>
        <w:t>Community, N</w:t>
      </w:r>
      <w:r w:rsidR="00FD538F">
        <w:rPr>
          <w:rFonts w:ascii="Arial" w:eastAsia="Times New Roman" w:hAnsi="Arial" w:cs="Arial"/>
          <w:sz w:val="24"/>
          <w:szCs w:val="24"/>
          <w:lang w:eastAsia="en-GB"/>
        </w:rPr>
        <w:t>eighbourhood or Voluntary group</w:t>
      </w:r>
    </w:p>
    <w:p w:rsidR="00F92F4B" w:rsidRPr="00E72930" w:rsidRDefault="00FD538F" w:rsidP="00F92F4B">
      <w:pPr>
        <w:numPr>
          <w:ilvl w:val="1"/>
          <w:numId w:val="1"/>
        </w:numPr>
        <w:spacing w:after="0" w:line="240" w:lineRule="auto"/>
        <w:ind w:left="1985" w:hanging="284"/>
        <w:rPr>
          <w:rFonts w:ascii="Arial" w:eastAsia="Times New Roman" w:hAnsi="Arial" w:cs="Arial"/>
          <w:sz w:val="24"/>
          <w:szCs w:val="24"/>
          <w:lang w:eastAsia="en-GB"/>
        </w:rPr>
      </w:pPr>
      <w:r>
        <w:rPr>
          <w:rFonts w:ascii="Arial" w:eastAsia="Times New Roman" w:hAnsi="Arial" w:cs="Arial"/>
          <w:sz w:val="24"/>
          <w:szCs w:val="24"/>
          <w:lang w:eastAsia="en-GB"/>
        </w:rPr>
        <w:t>F</w:t>
      </w:r>
      <w:r w:rsidR="00F92F4B" w:rsidRPr="00E72930">
        <w:rPr>
          <w:rFonts w:ascii="Arial" w:eastAsia="Times New Roman" w:hAnsi="Arial" w:cs="Arial"/>
          <w:sz w:val="24"/>
          <w:szCs w:val="24"/>
          <w:lang w:eastAsia="en-GB"/>
        </w:rPr>
        <w:t xml:space="preserve">aith </w:t>
      </w:r>
      <w:r>
        <w:rPr>
          <w:rFonts w:ascii="Arial" w:eastAsia="Times New Roman" w:hAnsi="Arial" w:cs="Arial"/>
          <w:sz w:val="24"/>
          <w:szCs w:val="24"/>
          <w:lang w:eastAsia="en-GB"/>
        </w:rPr>
        <w:t>group delivering community work</w:t>
      </w:r>
    </w:p>
    <w:p w:rsidR="00F92F4B" w:rsidRPr="00E72930" w:rsidRDefault="00F92F4B" w:rsidP="00F92F4B">
      <w:pPr>
        <w:numPr>
          <w:ilvl w:val="1"/>
          <w:numId w:val="1"/>
        </w:numPr>
        <w:spacing w:after="0" w:line="240" w:lineRule="auto"/>
        <w:ind w:left="1985" w:hanging="284"/>
        <w:rPr>
          <w:rFonts w:ascii="Arial" w:eastAsia="Times New Roman" w:hAnsi="Arial" w:cs="Arial"/>
          <w:sz w:val="24"/>
          <w:szCs w:val="24"/>
          <w:lang w:eastAsia="en-GB"/>
        </w:rPr>
      </w:pPr>
      <w:r w:rsidRPr="00E72930">
        <w:rPr>
          <w:rFonts w:ascii="Arial" w:eastAsia="Times New Roman" w:hAnsi="Arial" w:cs="Arial"/>
          <w:sz w:val="24"/>
          <w:szCs w:val="24"/>
          <w:lang w:eastAsia="en-GB"/>
        </w:rPr>
        <w:t>School, College or University</w:t>
      </w:r>
    </w:p>
    <w:p w:rsidR="00F92F4B" w:rsidRPr="00E72930" w:rsidRDefault="00F92F4B" w:rsidP="00F92F4B">
      <w:pPr>
        <w:spacing w:after="0" w:line="240" w:lineRule="auto"/>
        <w:ind w:left="1985"/>
        <w:rPr>
          <w:rFonts w:ascii="Arial" w:eastAsia="Times New Roman" w:hAnsi="Arial" w:cs="Arial"/>
          <w:sz w:val="24"/>
          <w:szCs w:val="24"/>
          <w:lang w:eastAsia="en-GB"/>
        </w:rPr>
      </w:pPr>
    </w:p>
    <w:p w:rsidR="00FD538F" w:rsidRDefault="00F92F4B" w:rsidP="00F92F4B">
      <w:pPr>
        <w:spacing w:after="0" w:line="240" w:lineRule="auto"/>
        <w:ind w:left="720" w:hanging="720"/>
        <w:rPr>
          <w:rFonts w:ascii="Arial" w:hAnsi="Arial" w:cs="Arial"/>
          <w:sz w:val="24"/>
          <w:szCs w:val="24"/>
        </w:rPr>
      </w:pPr>
      <w:r w:rsidRPr="00E72930">
        <w:rPr>
          <w:rFonts w:ascii="Arial" w:hAnsi="Arial" w:cs="Arial"/>
          <w:sz w:val="24"/>
          <w:szCs w:val="24"/>
        </w:rPr>
        <w:t xml:space="preserve">The term </w:t>
      </w:r>
      <w:r w:rsidR="00FD538F">
        <w:rPr>
          <w:rFonts w:ascii="Arial" w:hAnsi="Arial" w:cs="Arial"/>
          <w:sz w:val="24"/>
          <w:szCs w:val="24"/>
        </w:rPr>
        <w:t>Community Voluntary Sector (</w:t>
      </w:r>
      <w:r w:rsidRPr="00E72930">
        <w:rPr>
          <w:rFonts w:ascii="Arial" w:hAnsi="Arial" w:cs="Arial"/>
          <w:sz w:val="24"/>
          <w:szCs w:val="24"/>
        </w:rPr>
        <w:t>CVS</w:t>
      </w:r>
      <w:r w:rsidR="00FD538F">
        <w:rPr>
          <w:rFonts w:ascii="Arial" w:hAnsi="Arial" w:cs="Arial"/>
          <w:sz w:val="24"/>
          <w:szCs w:val="24"/>
        </w:rPr>
        <w:t>)</w:t>
      </w:r>
      <w:r w:rsidRPr="00E72930">
        <w:rPr>
          <w:rFonts w:ascii="Arial" w:hAnsi="Arial" w:cs="Arial"/>
          <w:sz w:val="24"/>
          <w:szCs w:val="24"/>
        </w:rPr>
        <w:t xml:space="preserve"> is </w:t>
      </w:r>
      <w:r w:rsidR="00FD538F">
        <w:rPr>
          <w:rFonts w:ascii="Arial" w:hAnsi="Arial" w:cs="Arial"/>
          <w:sz w:val="24"/>
          <w:szCs w:val="24"/>
        </w:rPr>
        <w:t xml:space="preserve">used throughout to collectively </w:t>
      </w:r>
    </w:p>
    <w:p w:rsidR="00F92F4B" w:rsidRPr="00E72930" w:rsidRDefault="00F92F4B" w:rsidP="00F92F4B">
      <w:pPr>
        <w:spacing w:after="0" w:line="240" w:lineRule="auto"/>
        <w:ind w:left="720" w:hanging="720"/>
        <w:rPr>
          <w:rFonts w:ascii="Arial" w:hAnsi="Arial" w:cs="Arial"/>
          <w:sz w:val="24"/>
          <w:szCs w:val="24"/>
        </w:rPr>
      </w:pPr>
      <w:proofErr w:type="gramStart"/>
      <w:r w:rsidRPr="00E72930">
        <w:rPr>
          <w:rFonts w:ascii="Arial" w:hAnsi="Arial" w:cs="Arial"/>
          <w:sz w:val="24"/>
          <w:szCs w:val="24"/>
        </w:rPr>
        <w:t>describe</w:t>
      </w:r>
      <w:proofErr w:type="gramEnd"/>
      <w:r w:rsidRPr="00E72930">
        <w:rPr>
          <w:rFonts w:ascii="Arial" w:hAnsi="Arial" w:cs="Arial"/>
          <w:sz w:val="24"/>
          <w:szCs w:val="24"/>
        </w:rPr>
        <w:t xml:space="preserve"> the above groups.</w:t>
      </w:r>
    </w:p>
    <w:p w:rsidR="00F92F4B" w:rsidRPr="00F057D0" w:rsidRDefault="00F92F4B" w:rsidP="00F92F4B">
      <w:pPr>
        <w:spacing w:after="0" w:line="240" w:lineRule="auto"/>
        <w:rPr>
          <w:rFonts w:ascii="Arial" w:eastAsia="Times New Roman" w:hAnsi="Arial" w:cs="Arial"/>
          <w:b/>
          <w:sz w:val="24"/>
          <w:szCs w:val="24"/>
        </w:rPr>
      </w:pPr>
    </w:p>
    <w:p w:rsidR="00F92F4B" w:rsidRPr="001E0A91" w:rsidRDefault="00F92F4B" w:rsidP="00F92F4B">
      <w:pPr>
        <w:spacing w:after="0" w:line="240" w:lineRule="auto"/>
        <w:rPr>
          <w:rFonts w:ascii="Arial" w:eastAsia="Times New Roman" w:hAnsi="Arial" w:cs="Arial"/>
          <w:b/>
          <w:sz w:val="24"/>
          <w:szCs w:val="24"/>
        </w:rPr>
      </w:pPr>
      <w:r w:rsidRPr="001E0A91">
        <w:rPr>
          <w:rFonts w:ascii="Arial" w:eastAsia="Times New Roman" w:hAnsi="Arial" w:cs="Arial"/>
          <w:b/>
          <w:sz w:val="24"/>
          <w:szCs w:val="24"/>
        </w:rPr>
        <w:t>The kind of projects we want to support</w:t>
      </w:r>
    </w:p>
    <w:p w:rsidR="00F92F4B" w:rsidRPr="00E72930" w:rsidRDefault="00F92F4B" w:rsidP="00F92F4B">
      <w:pPr>
        <w:spacing w:after="0" w:line="240" w:lineRule="auto"/>
        <w:rPr>
          <w:rFonts w:ascii="Arial" w:eastAsia="Times New Roman" w:hAnsi="Arial" w:cs="Arial"/>
          <w:b/>
          <w:bCs/>
          <w:sz w:val="24"/>
          <w:szCs w:val="24"/>
        </w:rPr>
      </w:pPr>
    </w:p>
    <w:p w:rsidR="00C94D25" w:rsidRDefault="00F92F4B" w:rsidP="00F92F4B">
      <w:pPr>
        <w:spacing w:after="0" w:line="240" w:lineRule="auto"/>
        <w:rPr>
          <w:rFonts w:ascii="Arial" w:eastAsia="Times New Roman" w:hAnsi="Arial" w:cs="Arial"/>
          <w:bCs/>
          <w:sz w:val="24"/>
          <w:szCs w:val="24"/>
        </w:rPr>
      </w:pPr>
      <w:r w:rsidRPr="00E72930">
        <w:rPr>
          <w:rFonts w:ascii="Arial" w:eastAsia="Times New Roman" w:hAnsi="Arial" w:cs="Arial"/>
          <w:bCs/>
          <w:sz w:val="24"/>
          <w:szCs w:val="24"/>
        </w:rPr>
        <w:t>The aim of the Community Fund is to support community projects which can deliver waste prevention, reuse, recycling and carbon benefits.  We are interested in projects that have the potential to become models of good practice in sustainable waste management and help to change people’s behaviour.</w:t>
      </w:r>
    </w:p>
    <w:p w:rsidR="00C94D25" w:rsidRDefault="00C94D25" w:rsidP="00F92F4B">
      <w:pPr>
        <w:spacing w:after="0" w:line="240" w:lineRule="auto"/>
        <w:rPr>
          <w:rFonts w:ascii="Arial" w:eastAsia="Times New Roman" w:hAnsi="Arial" w:cs="Arial"/>
          <w:bCs/>
          <w:sz w:val="24"/>
          <w:szCs w:val="24"/>
        </w:rPr>
      </w:pPr>
    </w:p>
    <w:p w:rsidR="00F92F4B" w:rsidRPr="00E72930" w:rsidRDefault="00C94D25" w:rsidP="00F92F4B">
      <w:pPr>
        <w:spacing w:after="0" w:line="240" w:lineRule="auto"/>
        <w:rPr>
          <w:rFonts w:ascii="Arial" w:eastAsia="Times New Roman" w:hAnsi="Arial" w:cs="Arial"/>
          <w:sz w:val="24"/>
          <w:szCs w:val="24"/>
          <w:lang w:eastAsia="en-GB"/>
        </w:rPr>
      </w:pPr>
      <w:r>
        <w:rPr>
          <w:rFonts w:ascii="Arial" w:eastAsia="Times New Roman" w:hAnsi="Arial" w:cs="Arial"/>
          <w:bCs/>
          <w:sz w:val="24"/>
          <w:szCs w:val="24"/>
        </w:rPr>
        <w:t>Projects will address Local Authority Collected Municipal Waste, i.e. waste from households, as well as other wastes, which because of its nature or composition is similar to waste from households.</w:t>
      </w:r>
    </w:p>
    <w:p w:rsidR="00F92F4B" w:rsidRPr="00E72930" w:rsidRDefault="00F92F4B" w:rsidP="00F92F4B">
      <w:pPr>
        <w:spacing w:after="0" w:line="240" w:lineRule="auto"/>
        <w:rPr>
          <w:rFonts w:ascii="Arial" w:eastAsia="Times New Roman" w:hAnsi="Arial" w:cs="Arial"/>
          <w:sz w:val="24"/>
          <w:szCs w:val="24"/>
          <w:lang w:eastAsia="en-GB"/>
        </w:rPr>
      </w:pPr>
    </w:p>
    <w:p w:rsidR="00F92F4B" w:rsidRPr="00E72930" w:rsidRDefault="00F92F4B" w:rsidP="00F92F4B">
      <w:pPr>
        <w:spacing w:after="0" w:line="240" w:lineRule="auto"/>
        <w:rPr>
          <w:rFonts w:ascii="Arial" w:eastAsia="Times New Roman" w:hAnsi="Arial" w:cs="Arial"/>
          <w:b/>
          <w:sz w:val="24"/>
          <w:szCs w:val="24"/>
        </w:rPr>
      </w:pPr>
      <w:r w:rsidRPr="00E72930">
        <w:rPr>
          <w:rFonts w:ascii="Arial" w:eastAsia="Times New Roman" w:hAnsi="Arial" w:cs="Arial"/>
          <w:b/>
          <w:sz w:val="24"/>
          <w:szCs w:val="24"/>
        </w:rPr>
        <w:t>What we won’t pay for</w:t>
      </w:r>
    </w:p>
    <w:p w:rsidR="00F92F4B" w:rsidRPr="00E72930" w:rsidRDefault="00F92F4B" w:rsidP="00F92F4B">
      <w:pPr>
        <w:spacing w:after="0" w:line="240" w:lineRule="auto"/>
        <w:rPr>
          <w:rFonts w:ascii="Arial" w:eastAsia="Times New Roman" w:hAnsi="Arial" w:cs="Arial"/>
          <w:sz w:val="24"/>
          <w:szCs w:val="24"/>
        </w:rPr>
      </w:pPr>
    </w:p>
    <w:p w:rsidR="00F92F4B" w:rsidRPr="00E72930"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Day to day running or on-going staffing costs</w:t>
      </w:r>
    </w:p>
    <w:p w:rsidR="00F92F4B" w:rsidRPr="00E72930"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Activities that start or happen before we confirm funding</w:t>
      </w:r>
    </w:p>
    <w:p w:rsidR="00F92F4B"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Anything that is the responsibility of a Local Authority dealing with waste materials</w:t>
      </w:r>
    </w:p>
    <w:p w:rsidR="00FC29C9" w:rsidRPr="00E72930" w:rsidRDefault="00FC29C9" w:rsidP="00F92F4B">
      <w:pPr>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Activities dealing with Commercial and Industrial waste and any other waste which is not Local Authority Collected Municipal Waste (see above)</w:t>
      </w:r>
    </w:p>
    <w:p w:rsidR="00F92F4B" w:rsidRPr="00E72930"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Projects that mainly financially benefit an individual</w:t>
      </w:r>
    </w:p>
    <w:p w:rsidR="00F92F4B" w:rsidRPr="00E72930"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Activities with Political affiliation and aims</w:t>
      </w:r>
    </w:p>
    <w:p w:rsidR="00F92F4B" w:rsidRDefault="00F92F4B" w:rsidP="00F92F4B">
      <w:pPr>
        <w:numPr>
          <w:ilvl w:val="0"/>
          <w:numId w:val="2"/>
        </w:numPr>
        <w:spacing w:after="0" w:line="240" w:lineRule="auto"/>
        <w:rPr>
          <w:rFonts w:ascii="Arial" w:eastAsia="Times New Roman" w:hAnsi="Arial" w:cs="Arial"/>
          <w:sz w:val="24"/>
          <w:szCs w:val="24"/>
        </w:rPr>
      </w:pPr>
      <w:r w:rsidRPr="00E72930">
        <w:rPr>
          <w:rFonts w:ascii="Arial" w:eastAsia="Times New Roman" w:hAnsi="Arial" w:cs="Arial"/>
          <w:sz w:val="24"/>
          <w:szCs w:val="24"/>
        </w:rPr>
        <w:t>The VAT element of your project that you can recover</w:t>
      </w:r>
      <w:r w:rsidR="00687BB6">
        <w:rPr>
          <w:rFonts w:ascii="Arial" w:eastAsia="Times New Roman" w:hAnsi="Arial" w:cs="Arial"/>
          <w:sz w:val="24"/>
          <w:szCs w:val="24"/>
        </w:rPr>
        <w:t>.</w:t>
      </w:r>
    </w:p>
    <w:p w:rsidR="00687BB6" w:rsidRPr="00E72930" w:rsidRDefault="00687BB6" w:rsidP="00687BB6">
      <w:pPr>
        <w:spacing w:after="0" w:line="240" w:lineRule="auto"/>
        <w:ind w:left="720"/>
        <w:rPr>
          <w:rFonts w:ascii="Arial" w:eastAsia="Times New Roman" w:hAnsi="Arial" w:cs="Arial"/>
          <w:sz w:val="24"/>
          <w:szCs w:val="24"/>
        </w:rPr>
      </w:pPr>
    </w:p>
    <w:p w:rsidR="00F92F4B" w:rsidRDefault="00F92F4B" w:rsidP="00F92F4B">
      <w:pPr>
        <w:spacing w:after="0" w:line="240" w:lineRule="auto"/>
        <w:rPr>
          <w:rFonts w:ascii="Arial" w:eastAsia="Times New Roman" w:hAnsi="Arial" w:cs="Arial"/>
          <w:b/>
          <w:sz w:val="24"/>
          <w:szCs w:val="24"/>
          <w:lang w:eastAsia="en-GB"/>
        </w:rPr>
      </w:pPr>
      <w:r w:rsidRPr="00E72930">
        <w:rPr>
          <w:rFonts w:ascii="Arial" w:eastAsia="Times New Roman" w:hAnsi="Arial" w:cs="Arial"/>
          <w:b/>
          <w:sz w:val="24"/>
          <w:szCs w:val="24"/>
          <w:lang w:eastAsia="en-GB"/>
        </w:rPr>
        <w:t>The Application Process</w:t>
      </w:r>
    </w:p>
    <w:p w:rsidR="005E3915" w:rsidRDefault="005E3915" w:rsidP="00F92F4B">
      <w:pPr>
        <w:spacing w:after="0" w:line="240" w:lineRule="auto"/>
        <w:rPr>
          <w:rFonts w:ascii="Arial" w:eastAsia="Times New Roman" w:hAnsi="Arial" w:cs="Arial"/>
          <w:b/>
          <w:sz w:val="24"/>
          <w:szCs w:val="24"/>
          <w:lang w:eastAsia="en-GB"/>
        </w:rPr>
      </w:pPr>
    </w:p>
    <w:p w:rsidR="005E3915" w:rsidRDefault="005E3915" w:rsidP="00F92F4B">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A</w:t>
      </w:r>
      <w:r w:rsidRPr="005E3915">
        <w:rPr>
          <w:rFonts w:ascii="Arial" w:eastAsia="Times New Roman" w:hAnsi="Arial" w:cs="Arial"/>
          <w:b/>
          <w:sz w:val="24"/>
          <w:szCs w:val="24"/>
          <w:lang w:eastAsia="en-GB"/>
        </w:rPr>
        <w:t>pplications must be submitted on the official application form</w:t>
      </w:r>
      <w:r>
        <w:rPr>
          <w:rFonts w:ascii="Arial" w:eastAsia="Times New Roman" w:hAnsi="Arial" w:cs="Arial"/>
          <w:b/>
          <w:sz w:val="24"/>
          <w:szCs w:val="24"/>
          <w:lang w:eastAsia="en-GB"/>
        </w:rPr>
        <w:t>s</w:t>
      </w:r>
      <w:r w:rsidRPr="005E3915">
        <w:rPr>
          <w:rFonts w:ascii="Arial" w:eastAsia="Times New Roman" w:hAnsi="Arial" w:cs="Arial"/>
          <w:b/>
          <w:sz w:val="24"/>
          <w:szCs w:val="24"/>
          <w:lang w:eastAsia="en-GB"/>
        </w:rPr>
        <w:t xml:space="preserve"> or they will not be accepted.</w:t>
      </w:r>
    </w:p>
    <w:p w:rsidR="00B52227" w:rsidRDefault="00B52227" w:rsidP="00F92F4B">
      <w:pPr>
        <w:spacing w:after="0" w:line="240" w:lineRule="auto"/>
        <w:rPr>
          <w:rFonts w:ascii="Arial" w:eastAsia="Times New Roman" w:hAnsi="Arial" w:cs="Arial"/>
          <w:b/>
          <w:sz w:val="24"/>
          <w:szCs w:val="24"/>
          <w:lang w:eastAsia="en-GB"/>
        </w:rPr>
      </w:pPr>
    </w:p>
    <w:p w:rsidR="00B52227" w:rsidRDefault="00B52227" w:rsidP="003271E7">
      <w:pPr>
        <w:rPr>
          <w:rFonts w:ascii="Arial" w:hAnsi="Arial" w:cs="Arial"/>
          <w:sz w:val="24"/>
          <w:szCs w:val="24"/>
        </w:rPr>
      </w:pPr>
      <w:r>
        <w:rPr>
          <w:rFonts w:ascii="Arial" w:hAnsi="Arial" w:cs="Arial"/>
          <w:sz w:val="24"/>
          <w:szCs w:val="24"/>
        </w:rPr>
        <w:t xml:space="preserve">Applications </w:t>
      </w:r>
      <w:r w:rsidRPr="00301FCA">
        <w:rPr>
          <w:rFonts w:ascii="Arial" w:hAnsi="Arial" w:cs="Arial"/>
          <w:sz w:val="24"/>
          <w:szCs w:val="24"/>
        </w:rPr>
        <w:t xml:space="preserve">will be </w:t>
      </w:r>
      <w:r>
        <w:rPr>
          <w:rFonts w:ascii="Arial" w:hAnsi="Arial" w:cs="Arial"/>
          <w:sz w:val="24"/>
          <w:szCs w:val="24"/>
        </w:rPr>
        <w:t>considered</w:t>
      </w:r>
      <w:r w:rsidRPr="00301FCA">
        <w:rPr>
          <w:rFonts w:ascii="Arial" w:hAnsi="Arial" w:cs="Arial"/>
          <w:sz w:val="24"/>
          <w:szCs w:val="24"/>
        </w:rPr>
        <w:t xml:space="preserve"> only on the information you provide in your application so please ensure you include all relevant information and data.</w:t>
      </w:r>
    </w:p>
    <w:p w:rsidR="00F87068" w:rsidRPr="003271E7" w:rsidRDefault="00F87068" w:rsidP="003271E7">
      <w:pPr>
        <w:rPr>
          <w:rFonts w:ascii="Arial" w:hAnsi="Arial" w:cs="Arial"/>
          <w:sz w:val="24"/>
          <w:szCs w:val="24"/>
        </w:rPr>
      </w:pPr>
      <w:r>
        <w:rPr>
          <w:rFonts w:ascii="Arial" w:hAnsi="Arial" w:cs="Arial"/>
          <w:sz w:val="24"/>
          <w:szCs w:val="24"/>
        </w:rPr>
        <w:t>The application process will be split into 2 stages. Stage 1 is open to all relevant organisations, whilst Stage 2 is by invitation only following assessment of Stage 1 applications.</w:t>
      </w:r>
    </w:p>
    <w:p w:rsidR="00F92F4B" w:rsidRDefault="00F92F4B" w:rsidP="00F92F4B">
      <w:pPr>
        <w:spacing w:after="0" w:line="240" w:lineRule="auto"/>
        <w:rPr>
          <w:rFonts w:ascii="Arial" w:eastAsia="Times New Roman" w:hAnsi="Arial" w:cs="Arial"/>
          <w:sz w:val="24"/>
          <w:szCs w:val="24"/>
          <w:lang w:eastAsia="en-GB"/>
        </w:rPr>
      </w:pPr>
    </w:p>
    <w:p w:rsidR="00335CBD" w:rsidRPr="00E72930" w:rsidRDefault="00335CBD" w:rsidP="00E72930">
      <w:pPr>
        <w:pStyle w:val="ListParagraph"/>
        <w:numPr>
          <w:ilvl w:val="0"/>
          <w:numId w:val="7"/>
        </w:numPr>
        <w:spacing w:after="0" w:line="240" w:lineRule="auto"/>
        <w:rPr>
          <w:rFonts w:ascii="Arial" w:eastAsia="Times New Roman" w:hAnsi="Arial" w:cs="Arial"/>
          <w:b/>
          <w:sz w:val="24"/>
          <w:szCs w:val="24"/>
          <w:lang w:eastAsia="en-GB"/>
        </w:rPr>
      </w:pPr>
      <w:r w:rsidRPr="00E72930">
        <w:rPr>
          <w:rFonts w:ascii="Arial" w:eastAsia="Times New Roman" w:hAnsi="Arial" w:cs="Arial"/>
          <w:b/>
          <w:sz w:val="24"/>
          <w:szCs w:val="24"/>
          <w:lang w:eastAsia="en-GB"/>
        </w:rPr>
        <w:t xml:space="preserve">STAGE 1 : Expression of Interest Form </w:t>
      </w:r>
    </w:p>
    <w:p w:rsidR="00335CBD" w:rsidRDefault="00335CBD" w:rsidP="00F92F4B">
      <w:pPr>
        <w:spacing w:after="0" w:line="240" w:lineRule="auto"/>
        <w:rPr>
          <w:rFonts w:ascii="Arial" w:eastAsia="Times New Roman" w:hAnsi="Arial" w:cs="Arial"/>
          <w:sz w:val="24"/>
          <w:szCs w:val="24"/>
          <w:lang w:eastAsia="en-GB"/>
        </w:rPr>
      </w:pPr>
    </w:p>
    <w:p w:rsidR="00821493" w:rsidRPr="00E72930" w:rsidRDefault="0013641C" w:rsidP="00821493">
      <w:pPr>
        <w:pStyle w:val="CommentText"/>
        <w:rPr>
          <w:rFonts w:ascii="Arial" w:hAnsi="Arial" w:cs="Arial"/>
          <w:sz w:val="24"/>
          <w:szCs w:val="24"/>
        </w:rPr>
      </w:pPr>
      <w:r w:rsidRPr="00E72930">
        <w:rPr>
          <w:rFonts w:ascii="Arial" w:hAnsi="Arial" w:cs="Arial"/>
          <w:sz w:val="24"/>
          <w:szCs w:val="24"/>
        </w:rPr>
        <w:t xml:space="preserve">Applicants </w:t>
      </w:r>
      <w:r w:rsidR="00821493" w:rsidRPr="00E72930">
        <w:rPr>
          <w:rFonts w:ascii="Arial" w:hAnsi="Arial" w:cs="Arial"/>
          <w:sz w:val="24"/>
          <w:szCs w:val="24"/>
        </w:rPr>
        <w:t xml:space="preserve">should include as much relevant detail as required </w:t>
      </w:r>
      <w:r w:rsidRPr="00E72930">
        <w:rPr>
          <w:rFonts w:ascii="Arial" w:hAnsi="Arial" w:cs="Arial"/>
          <w:sz w:val="24"/>
          <w:szCs w:val="24"/>
        </w:rPr>
        <w:t xml:space="preserve">in this form, </w:t>
      </w:r>
      <w:r w:rsidR="00821493" w:rsidRPr="00E72930">
        <w:rPr>
          <w:rFonts w:ascii="Arial" w:hAnsi="Arial" w:cs="Arial"/>
          <w:sz w:val="24"/>
          <w:szCs w:val="24"/>
        </w:rPr>
        <w:t>but appendice</w:t>
      </w:r>
      <w:r w:rsidR="00474F7A" w:rsidRPr="00474F7A">
        <w:rPr>
          <w:rFonts w:ascii="Arial" w:hAnsi="Arial" w:cs="Arial"/>
          <w:sz w:val="24"/>
          <w:szCs w:val="24"/>
        </w:rPr>
        <w:t xml:space="preserve">s can be included to highlight </w:t>
      </w:r>
      <w:r w:rsidR="00821493" w:rsidRPr="00E72930">
        <w:rPr>
          <w:rFonts w:ascii="Arial" w:hAnsi="Arial" w:cs="Arial"/>
          <w:sz w:val="24"/>
          <w:szCs w:val="24"/>
        </w:rPr>
        <w:t>relevant background data</w:t>
      </w:r>
      <w:r w:rsidRPr="00E72930">
        <w:rPr>
          <w:rFonts w:ascii="Arial" w:hAnsi="Arial" w:cs="Arial"/>
          <w:sz w:val="24"/>
          <w:szCs w:val="24"/>
        </w:rPr>
        <w:t>. Answer boxe</w:t>
      </w:r>
      <w:r w:rsidR="00F51B97">
        <w:rPr>
          <w:rFonts w:ascii="Arial" w:hAnsi="Arial" w:cs="Arial"/>
          <w:sz w:val="24"/>
          <w:szCs w:val="24"/>
        </w:rPr>
        <w:t>s can be expanded if you need more space</w:t>
      </w:r>
      <w:r w:rsidRPr="00E72930">
        <w:rPr>
          <w:rFonts w:ascii="Arial" w:hAnsi="Arial" w:cs="Arial"/>
          <w:sz w:val="24"/>
          <w:szCs w:val="24"/>
        </w:rPr>
        <w:t>.</w:t>
      </w:r>
    </w:p>
    <w:p w:rsidR="00821493" w:rsidRDefault="00474F7A" w:rsidP="00F92F4B">
      <w:pPr>
        <w:spacing w:after="0" w:line="240" w:lineRule="auto"/>
        <w:rPr>
          <w:rFonts w:ascii="Arial" w:hAnsi="Arial" w:cs="Arial"/>
          <w:sz w:val="24"/>
          <w:szCs w:val="24"/>
        </w:rPr>
      </w:pPr>
      <w:r w:rsidRPr="00474F7A">
        <w:rPr>
          <w:rFonts w:ascii="Arial" w:hAnsi="Arial" w:cs="Arial"/>
          <w:sz w:val="24"/>
          <w:szCs w:val="24"/>
        </w:rPr>
        <w:t>Th</w:t>
      </w:r>
      <w:r>
        <w:rPr>
          <w:rFonts w:ascii="Arial" w:hAnsi="Arial" w:cs="Arial"/>
          <w:sz w:val="24"/>
          <w:szCs w:val="24"/>
        </w:rPr>
        <w:t>is stage</w:t>
      </w:r>
      <w:r w:rsidRPr="00474F7A">
        <w:rPr>
          <w:rFonts w:ascii="Arial" w:hAnsi="Arial" w:cs="Arial"/>
          <w:sz w:val="24"/>
          <w:szCs w:val="24"/>
        </w:rPr>
        <w:t xml:space="preserve"> of the application </w:t>
      </w:r>
      <w:r>
        <w:rPr>
          <w:rFonts w:ascii="Arial" w:hAnsi="Arial" w:cs="Arial"/>
          <w:sz w:val="24"/>
          <w:szCs w:val="24"/>
        </w:rPr>
        <w:t>should</w:t>
      </w:r>
      <w:r w:rsidR="009274A3" w:rsidRPr="00E72930">
        <w:rPr>
          <w:rFonts w:ascii="Arial" w:hAnsi="Arial" w:cs="Arial"/>
          <w:sz w:val="24"/>
          <w:szCs w:val="24"/>
        </w:rPr>
        <w:t xml:space="preserve"> provide sufficient detail</w:t>
      </w:r>
      <w:r>
        <w:rPr>
          <w:rFonts w:ascii="Arial" w:hAnsi="Arial" w:cs="Arial"/>
          <w:sz w:val="24"/>
          <w:szCs w:val="24"/>
        </w:rPr>
        <w:t xml:space="preserve"> on project outputs</w:t>
      </w:r>
      <w:r w:rsidRPr="00474F7A">
        <w:rPr>
          <w:rFonts w:ascii="Arial" w:hAnsi="Arial" w:cs="Arial"/>
          <w:sz w:val="24"/>
          <w:szCs w:val="24"/>
        </w:rPr>
        <w:t xml:space="preserve"> to allow u</w:t>
      </w:r>
      <w:r>
        <w:rPr>
          <w:rFonts w:ascii="Arial" w:hAnsi="Arial" w:cs="Arial"/>
          <w:sz w:val="24"/>
          <w:szCs w:val="24"/>
        </w:rPr>
        <w:t>s</w:t>
      </w:r>
      <w:r w:rsidRPr="00474F7A">
        <w:rPr>
          <w:rFonts w:ascii="Arial" w:hAnsi="Arial" w:cs="Arial"/>
          <w:sz w:val="24"/>
          <w:szCs w:val="24"/>
        </w:rPr>
        <w:t xml:space="preserve"> to invite </w:t>
      </w:r>
      <w:r>
        <w:rPr>
          <w:rFonts w:ascii="Arial" w:hAnsi="Arial" w:cs="Arial"/>
          <w:sz w:val="24"/>
          <w:szCs w:val="24"/>
        </w:rPr>
        <w:t>organisations to</w:t>
      </w:r>
      <w:r w:rsidRPr="00474F7A">
        <w:rPr>
          <w:rFonts w:ascii="Arial" w:hAnsi="Arial" w:cs="Arial"/>
          <w:sz w:val="24"/>
          <w:szCs w:val="24"/>
        </w:rPr>
        <w:t xml:space="preserve"> submit</w:t>
      </w:r>
      <w:r w:rsidR="009274A3" w:rsidRPr="00E72930">
        <w:rPr>
          <w:rFonts w:ascii="Arial" w:hAnsi="Arial" w:cs="Arial"/>
          <w:sz w:val="24"/>
          <w:szCs w:val="24"/>
        </w:rPr>
        <w:t xml:space="preserve"> final </w:t>
      </w:r>
      <w:r w:rsidR="008057EB">
        <w:rPr>
          <w:rFonts w:ascii="Arial" w:hAnsi="Arial" w:cs="Arial"/>
          <w:sz w:val="24"/>
          <w:szCs w:val="24"/>
        </w:rPr>
        <w:t xml:space="preserve">(Stage 2) </w:t>
      </w:r>
      <w:r w:rsidR="009274A3" w:rsidRPr="00E72930">
        <w:rPr>
          <w:rFonts w:ascii="Arial" w:hAnsi="Arial" w:cs="Arial"/>
          <w:sz w:val="24"/>
          <w:szCs w:val="24"/>
        </w:rPr>
        <w:t xml:space="preserve">applications. </w:t>
      </w:r>
      <w:r w:rsidR="004B76E2">
        <w:rPr>
          <w:rFonts w:ascii="Arial" w:hAnsi="Arial" w:cs="Arial"/>
          <w:sz w:val="24"/>
          <w:szCs w:val="24"/>
        </w:rPr>
        <w:t>Project management and planning details are not requested at this stage.</w:t>
      </w:r>
    </w:p>
    <w:p w:rsidR="009A7BD9" w:rsidRDefault="009A7BD9" w:rsidP="00F92F4B">
      <w:pPr>
        <w:spacing w:after="0" w:line="240" w:lineRule="auto"/>
        <w:rPr>
          <w:rFonts w:ascii="Arial" w:hAnsi="Arial" w:cs="Arial"/>
          <w:sz w:val="24"/>
          <w:szCs w:val="24"/>
        </w:rPr>
      </w:pPr>
    </w:p>
    <w:p w:rsidR="009A7BD9" w:rsidRPr="00181303" w:rsidRDefault="003B1125" w:rsidP="00F92F4B">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In addition to the Stage 1 form, y</w:t>
      </w:r>
      <w:r w:rsidR="00181303" w:rsidRPr="00181303">
        <w:rPr>
          <w:rFonts w:ascii="Arial" w:hAnsi="Arial" w:cs="Arial"/>
          <w:b/>
          <w:color w:val="000000" w:themeColor="text1"/>
          <w:sz w:val="24"/>
          <w:szCs w:val="24"/>
        </w:rPr>
        <w:t>ou must provide paper copies of</w:t>
      </w:r>
      <w:r w:rsidR="009A7BD9" w:rsidRPr="00181303">
        <w:rPr>
          <w:rFonts w:ascii="Arial" w:hAnsi="Arial" w:cs="Arial"/>
          <w:b/>
          <w:color w:val="000000" w:themeColor="text1"/>
          <w:sz w:val="24"/>
          <w:szCs w:val="24"/>
        </w:rPr>
        <w:t xml:space="preserve"> the following information </w:t>
      </w:r>
      <w:r w:rsidR="00EC296E" w:rsidRPr="00181303">
        <w:rPr>
          <w:rFonts w:ascii="Arial" w:hAnsi="Arial" w:cs="Arial"/>
          <w:b/>
          <w:color w:val="000000" w:themeColor="text1"/>
          <w:sz w:val="24"/>
          <w:szCs w:val="24"/>
        </w:rPr>
        <w:t>by the Stage 1 deadline (4</w:t>
      </w:r>
      <w:r w:rsidR="00EC296E" w:rsidRPr="00181303">
        <w:rPr>
          <w:rFonts w:ascii="Arial" w:hAnsi="Arial" w:cs="Arial"/>
          <w:b/>
          <w:color w:val="000000" w:themeColor="text1"/>
          <w:sz w:val="24"/>
          <w:szCs w:val="24"/>
          <w:vertAlign w:val="superscript"/>
        </w:rPr>
        <w:t>th</w:t>
      </w:r>
      <w:r w:rsidR="00EC296E" w:rsidRPr="00181303">
        <w:rPr>
          <w:rFonts w:ascii="Arial" w:hAnsi="Arial" w:cs="Arial"/>
          <w:b/>
          <w:color w:val="000000" w:themeColor="text1"/>
          <w:sz w:val="24"/>
          <w:szCs w:val="24"/>
        </w:rPr>
        <w:t xml:space="preserve"> March)</w:t>
      </w:r>
      <w:r w:rsidR="009A7BD9" w:rsidRPr="00181303">
        <w:rPr>
          <w:rFonts w:ascii="Arial" w:hAnsi="Arial" w:cs="Arial"/>
          <w:b/>
          <w:color w:val="000000" w:themeColor="text1"/>
          <w:sz w:val="24"/>
          <w:szCs w:val="24"/>
        </w:rPr>
        <w:t xml:space="preserve"> or we will not be ab</w:t>
      </w:r>
      <w:r w:rsidR="008F2691" w:rsidRPr="00181303">
        <w:rPr>
          <w:rFonts w:ascii="Arial" w:hAnsi="Arial" w:cs="Arial"/>
          <w:b/>
          <w:color w:val="000000" w:themeColor="text1"/>
          <w:sz w:val="24"/>
          <w:szCs w:val="24"/>
        </w:rPr>
        <w:t xml:space="preserve">le to consider your application. Please include copies of your organisations: </w:t>
      </w:r>
    </w:p>
    <w:p w:rsidR="009A7BD9" w:rsidRPr="00181303" w:rsidRDefault="009A7BD9" w:rsidP="00F92F4B">
      <w:pPr>
        <w:spacing w:after="0" w:line="240" w:lineRule="auto"/>
        <w:rPr>
          <w:rFonts w:ascii="Arial" w:hAnsi="Arial" w:cs="Arial"/>
          <w:b/>
          <w:color w:val="000000" w:themeColor="text1"/>
          <w:sz w:val="24"/>
          <w:szCs w:val="24"/>
        </w:rPr>
      </w:pPr>
    </w:p>
    <w:p w:rsidR="00EC296E" w:rsidRPr="00181303" w:rsidRDefault="00EC296E" w:rsidP="00F92F4B">
      <w:pPr>
        <w:pStyle w:val="ListParagraph"/>
        <w:numPr>
          <w:ilvl w:val="0"/>
          <w:numId w:val="7"/>
        </w:numPr>
        <w:spacing w:after="0" w:line="240" w:lineRule="auto"/>
        <w:rPr>
          <w:rFonts w:ascii="Arial" w:hAnsi="Arial" w:cs="Arial"/>
          <w:color w:val="000000" w:themeColor="text1"/>
          <w:sz w:val="24"/>
          <w:szCs w:val="24"/>
        </w:rPr>
      </w:pPr>
      <w:r w:rsidRPr="00181303">
        <w:rPr>
          <w:rFonts w:ascii="Arial" w:hAnsi="Arial" w:cs="Arial"/>
          <w:color w:val="000000" w:themeColor="text1"/>
          <w:sz w:val="24"/>
          <w:szCs w:val="24"/>
        </w:rPr>
        <w:t>Official letterhead</w:t>
      </w:r>
    </w:p>
    <w:p w:rsidR="009A7BD9" w:rsidRPr="00181303" w:rsidRDefault="00EC296E" w:rsidP="00EC296E">
      <w:pPr>
        <w:pStyle w:val="ListParagraph"/>
        <w:numPr>
          <w:ilvl w:val="0"/>
          <w:numId w:val="7"/>
        </w:numPr>
        <w:spacing w:after="0" w:line="240" w:lineRule="auto"/>
        <w:rPr>
          <w:rFonts w:ascii="Arial" w:hAnsi="Arial" w:cs="Arial"/>
          <w:color w:val="000000" w:themeColor="text1"/>
          <w:sz w:val="24"/>
          <w:szCs w:val="24"/>
        </w:rPr>
      </w:pPr>
      <w:r w:rsidRPr="00181303">
        <w:rPr>
          <w:rFonts w:ascii="Arial" w:hAnsi="Arial" w:cs="Arial"/>
          <w:color w:val="000000" w:themeColor="text1"/>
          <w:sz w:val="24"/>
          <w:szCs w:val="24"/>
        </w:rPr>
        <w:t>Banking details – Your BACS</w:t>
      </w:r>
      <w:r w:rsidR="00181303" w:rsidRPr="00181303">
        <w:rPr>
          <w:rFonts w:ascii="Arial" w:hAnsi="Arial" w:cs="Arial"/>
          <w:color w:val="000000" w:themeColor="text1"/>
          <w:sz w:val="24"/>
          <w:szCs w:val="24"/>
        </w:rPr>
        <w:t xml:space="preserve"> information</w:t>
      </w:r>
      <w:r w:rsidRPr="00181303">
        <w:rPr>
          <w:rFonts w:ascii="Arial" w:hAnsi="Arial" w:cs="Arial"/>
          <w:color w:val="000000" w:themeColor="text1"/>
          <w:sz w:val="24"/>
          <w:szCs w:val="24"/>
        </w:rPr>
        <w:t>: account name, number, sort code and branch. Include these details on your official letterhead paper</w:t>
      </w:r>
    </w:p>
    <w:p w:rsidR="008F2691" w:rsidRPr="00181303" w:rsidRDefault="008F2691" w:rsidP="009A7BD9">
      <w:pPr>
        <w:pStyle w:val="ListParagraph"/>
        <w:numPr>
          <w:ilvl w:val="0"/>
          <w:numId w:val="7"/>
        </w:numPr>
        <w:spacing w:after="0" w:line="240" w:lineRule="auto"/>
        <w:rPr>
          <w:rFonts w:ascii="Arial" w:hAnsi="Arial" w:cs="Arial"/>
          <w:color w:val="000000" w:themeColor="text1"/>
          <w:sz w:val="24"/>
          <w:szCs w:val="24"/>
        </w:rPr>
      </w:pPr>
      <w:r w:rsidRPr="00181303">
        <w:rPr>
          <w:rFonts w:ascii="Arial" w:hAnsi="Arial" w:cs="Arial"/>
          <w:color w:val="000000" w:themeColor="text1"/>
          <w:sz w:val="24"/>
          <w:szCs w:val="24"/>
        </w:rPr>
        <w:t>Insurance details</w:t>
      </w:r>
      <w:r w:rsidR="00181303" w:rsidRPr="00181303">
        <w:rPr>
          <w:rFonts w:ascii="Arial" w:hAnsi="Arial" w:cs="Arial"/>
          <w:color w:val="000000" w:themeColor="text1"/>
          <w:sz w:val="24"/>
          <w:szCs w:val="24"/>
        </w:rPr>
        <w:t xml:space="preserve"> – copies of your organisations public liability insurance and other relevant insurance details.</w:t>
      </w:r>
    </w:p>
    <w:p w:rsidR="00EC296E" w:rsidRPr="00181303" w:rsidRDefault="00EC296E" w:rsidP="00EC296E">
      <w:pPr>
        <w:spacing w:after="0" w:line="240" w:lineRule="auto"/>
        <w:rPr>
          <w:rFonts w:ascii="Arial" w:hAnsi="Arial" w:cs="Arial"/>
          <w:color w:val="000000" w:themeColor="text1"/>
          <w:sz w:val="24"/>
          <w:szCs w:val="24"/>
        </w:rPr>
      </w:pPr>
    </w:p>
    <w:p w:rsidR="00EC296E" w:rsidRPr="00181303" w:rsidRDefault="00EC296E" w:rsidP="00EC296E">
      <w:pPr>
        <w:spacing w:after="0" w:line="240" w:lineRule="auto"/>
        <w:rPr>
          <w:rFonts w:ascii="Arial" w:hAnsi="Arial" w:cs="Arial"/>
          <w:color w:val="000000" w:themeColor="text1"/>
          <w:sz w:val="24"/>
          <w:szCs w:val="24"/>
        </w:rPr>
      </w:pPr>
      <w:r w:rsidRPr="00181303">
        <w:rPr>
          <w:rFonts w:ascii="Arial" w:hAnsi="Arial" w:cs="Arial"/>
          <w:color w:val="000000" w:themeColor="text1"/>
          <w:sz w:val="24"/>
          <w:szCs w:val="24"/>
        </w:rPr>
        <w:t xml:space="preserve">These details are </w:t>
      </w:r>
      <w:r w:rsidR="00181303" w:rsidRPr="00181303">
        <w:rPr>
          <w:rFonts w:ascii="Arial" w:hAnsi="Arial" w:cs="Arial"/>
          <w:color w:val="000000" w:themeColor="text1"/>
          <w:sz w:val="24"/>
          <w:szCs w:val="24"/>
        </w:rPr>
        <w:t>important as we need to ensure that any fund payments are</w:t>
      </w:r>
      <w:r w:rsidRPr="00181303">
        <w:rPr>
          <w:rFonts w:ascii="Arial" w:hAnsi="Arial" w:cs="Arial"/>
          <w:color w:val="000000" w:themeColor="text1"/>
          <w:sz w:val="24"/>
          <w:szCs w:val="24"/>
        </w:rPr>
        <w:t xml:space="preserve"> made to </w:t>
      </w:r>
      <w:r w:rsidR="00181303" w:rsidRPr="00181303">
        <w:rPr>
          <w:rFonts w:ascii="Arial" w:hAnsi="Arial" w:cs="Arial"/>
          <w:color w:val="000000" w:themeColor="text1"/>
          <w:sz w:val="24"/>
          <w:szCs w:val="24"/>
        </w:rPr>
        <w:t>legitimate organisations.</w:t>
      </w:r>
    </w:p>
    <w:p w:rsidR="00843CE2" w:rsidRDefault="00843CE2" w:rsidP="00F92F4B">
      <w:pPr>
        <w:spacing w:after="0" w:line="240" w:lineRule="auto"/>
        <w:rPr>
          <w:i/>
        </w:rPr>
      </w:pPr>
    </w:p>
    <w:p w:rsidR="00843CE2" w:rsidRPr="00E72930" w:rsidRDefault="003B1EF0" w:rsidP="00F92F4B">
      <w:pPr>
        <w:spacing w:after="0" w:line="240" w:lineRule="auto"/>
        <w:rPr>
          <w:i/>
        </w:rPr>
      </w:pPr>
      <w:r w:rsidRPr="00E72930">
        <w:rPr>
          <w:rFonts w:ascii="Arial" w:hAnsi="Arial" w:cs="Arial"/>
          <w:sz w:val="24"/>
          <w:szCs w:val="24"/>
        </w:rPr>
        <w:t xml:space="preserve">Some guidance on the specific questions in </w:t>
      </w:r>
      <w:r w:rsidR="008F2691">
        <w:rPr>
          <w:rFonts w:ascii="Arial" w:hAnsi="Arial" w:cs="Arial"/>
          <w:sz w:val="24"/>
          <w:szCs w:val="24"/>
        </w:rPr>
        <w:t>the Stage 1</w:t>
      </w:r>
      <w:r w:rsidRPr="00E72930">
        <w:rPr>
          <w:rFonts w:ascii="Arial" w:hAnsi="Arial" w:cs="Arial"/>
          <w:sz w:val="24"/>
          <w:szCs w:val="24"/>
        </w:rPr>
        <w:t xml:space="preserve"> form can be found below</w:t>
      </w:r>
      <w:r w:rsidR="004E3ED2">
        <w:rPr>
          <w:rFonts w:ascii="Arial" w:hAnsi="Arial" w:cs="Arial"/>
          <w:sz w:val="24"/>
          <w:szCs w:val="24"/>
        </w:rPr>
        <w:t>:</w:t>
      </w:r>
    </w:p>
    <w:p w:rsidR="006A57BF" w:rsidRDefault="006A57BF" w:rsidP="00F92F4B">
      <w:pPr>
        <w:spacing w:after="0" w:line="240" w:lineRule="auto"/>
        <w:rPr>
          <w:rFonts w:ascii="Arial" w:eastAsia="Times New Roman" w:hAnsi="Arial" w:cs="Arial"/>
          <w:sz w:val="24"/>
          <w:szCs w:val="24"/>
          <w:lang w:eastAsia="en-GB"/>
        </w:rPr>
      </w:pPr>
    </w:p>
    <w:p w:rsidR="006A57BF" w:rsidRPr="00E72930" w:rsidRDefault="006A57BF" w:rsidP="00E72930">
      <w:pPr>
        <w:rPr>
          <w:rFonts w:ascii="Arial" w:hAnsi="Arial" w:cs="Arial"/>
          <w:color w:val="000000" w:themeColor="text1"/>
          <w:sz w:val="24"/>
          <w:szCs w:val="24"/>
          <w:u w:val="single"/>
        </w:rPr>
      </w:pPr>
      <w:r w:rsidRPr="00E72930">
        <w:rPr>
          <w:rFonts w:ascii="Arial" w:hAnsi="Arial" w:cs="Arial"/>
          <w:color w:val="000000" w:themeColor="text1"/>
          <w:sz w:val="24"/>
          <w:szCs w:val="24"/>
          <w:u w:val="single"/>
        </w:rPr>
        <w:t>Waste prevention, reuse, repair and recycling</w:t>
      </w:r>
    </w:p>
    <w:p w:rsidR="006A57BF" w:rsidRDefault="006A57BF" w:rsidP="006A57BF">
      <w:pPr>
        <w:tabs>
          <w:tab w:val="num" w:pos="0"/>
        </w:tabs>
        <w:spacing w:after="0" w:line="240" w:lineRule="auto"/>
        <w:rPr>
          <w:rFonts w:ascii="Arial" w:eastAsia="Calibri" w:hAnsi="Arial" w:cs="Arial"/>
          <w:sz w:val="24"/>
          <w:szCs w:val="24"/>
          <w:lang w:val="en-US"/>
        </w:rPr>
      </w:pPr>
      <w:r w:rsidRPr="00E72930">
        <w:rPr>
          <w:rFonts w:ascii="Arial" w:eastAsia="Calibri" w:hAnsi="Arial" w:cs="Arial"/>
          <w:sz w:val="24"/>
          <w:szCs w:val="24"/>
          <w:lang w:val="en-US"/>
        </w:rPr>
        <w:t xml:space="preserve">Give the estimated amount of waste expected to be prevented, recycled, re-used or repaired during your project (in tonnes). These will be items that are prevented from becoming waste in the first place or are diverted from landfill. </w:t>
      </w:r>
      <w:r w:rsidRPr="00B97956">
        <w:rPr>
          <w:rFonts w:ascii="Arial" w:hAnsi="Arial" w:cs="Arial"/>
          <w:b/>
          <w:color w:val="000000" w:themeColor="text1"/>
          <w:sz w:val="24"/>
          <w:szCs w:val="24"/>
        </w:rPr>
        <w:t xml:space="preserve">Food waste awareness and training is </w:t>
      </w:r>
      <w:r w:rsidRPr="00B97956">
        <w:rPr>
          <w:rFonts w:ascii="Arial" w:hAnsi="Arial" w:cs="Arial"/>
          <w:b/>
          <w:color w:val="000000" w:themeColor="text1"/>
          <w:sz w:val="24"/>
          <w:szCs w:val="24"/>
          <w:u w:val="single"/>
        </w:rPr>
        <w:t>not</w:t>
      </w:r>
      <w:r w:rsidRPr="00B97956">
        <w:rPr>
          <w:rFonts w:ascii="Arial" w:hAnsi="Arial" w:cs="Arial"/>
          <w:b/>
          <w:color w:val="000000" w:themeColor="text1"/>
          <w:sz w:val="24"/>
          <w:szCs w:val="24"/>
        </w:rPr>
        <w:t xml:space="preserve"> a priority activity for Community Fund support this year as we are investing in this activity via other sources of funding.</w:t>
      </w:r>
      <w:r>
        <w:rPr>
          <w:rFonts w:ascii="Arial" w:hAnsi="Arial" w:cs="Arial"/>
          <w:color w:val="000000" w:themeColor="text1"/>
          <w:sz w:val="24"/>
          <w:szCs w:val="24"/>
        </w:rPr>
        <w:t xml:space="preserve"> This exclusion does not include provision of home composters or kitchen caddies for food waste collection. </w:t>
      </w:r>
      <w:r w:rsidRPr="00E72930">
        <w:rPr>
          <w:rFonts w:ascii="Arial" w:eastAsia="Calibri" w:hAnsi="Arial" w:cs="Arial"/>
          <w:sz w:val="24"/>
          <w:szCs w:val="24"/>
          <w:lang w:val="en-US"/>
        </w:rPr>
        <w:t>Prevention</w:t>
      </w:r>
      <w:r w:rsidRPr="006A57BF">
        <w:rPr>
          <w:rFonts w:ascii="Arial" w:eastAsia="Calibri" w:hAnsi="Arial" w:cs="Arial"/>
          <w:sz w:val="24"/>
          <w:szCs w:val="24"/>
          <w:lang w:val="en-US"/>
        </w:rPr>
        <w:t xml:space="preserve"> can include use of composters</w:t>
      </w:r>
      <w:r>
        <w:rPr>
          <w:rFonts w:ascii="Arial" w:eastAsia="Calibri" w:hAnsi="Arial" w:cs="Arial"/>
          <w:sz w:val="24"/>
          <w:szCs w:val="24"/>
          <w:lang w:val="en-US"/>
        </w:rPr>
        <w:t xml:space="preserve"> and</w:t>
      </w:r>
      <w:r w:rsidRPr="00E72930">
        <w:rPr>
          <w:rFonts w:ascii="Arial" w:eastAsia="Calibri" w:hAnsi="Arial" w:cs="Arial"/>
          <w:sz w:val="24"/>
          <w:szCs w:val="24"/>
          <w:lang w:val="en-US"/>
        </w:rPr>
        <w:t xml:space="preserve"> initiatives to change people’s behav</w:t>
      </w:r>
      <w:r w:rsidRPr="006A57BF">
        <w:rPr>
          <w:rFonts w:ascii="Arial" w:eastAsia="Calibri" w:hAnsi="Arial" w:cs="Arial"/>
          <w:sz w:val="24"/>
          <w:szCs w:val="24"/>
          <w:lang w:val="en-US"/>
        </w:rPr>
        <w:t>ior e.g. to reduce</w:t>
      </w:r>
      <w:r w:rsidRPr="00E72930">
        <w:rPr>
          <w:rFonts w:ascii="Arial" w:eastAsia="Calibri" w:hAnsi="Arial" w:cs="Arial"/>
          <w:sz w:val="24"/>
          <w:szCs w:val="24"/>
          <w:lang w:val="en-US"/>
        </w:rPr>
        <w:t xml:space="preserve"> junk mail or </w:t>
      </w:r>
      <w:r>
        <w:rPr>
          <w:rFonts w:ascii="Arial" w:eastAsia="Calibri" w:hAnsi="Arial" w:cs="Arial"/>
          <w:sz w:val="24"/>
          <w:szCs w:val="24"/>
          <w:lang w:val="en-US"/>
        </w:rPr>
        <w:t xml:space="preserve">other </w:t>
      </w:r>
      <w:r w:rsidR="00B97956" w:rsidRPr="00E72930">
        <w:rPr>
          <w:rFonts w:ascii="Arial" w:eastAsia="Calibri" w:hAnsi="Arial" w:cs="Arial"/>
          <w:sz w:val="24"/>
          <w:szCs w:val="24"/>
          <w:lang w:val="en-US"/>
        </w:rPr>
        <w:t>household items</w:t>
      </w:r>
      <w:r w:rsidRPr="00E72930">
        <w:rPr>
          <w:rFonts w:ascii="Arial" w:eastAsia="Calibri" w:hAnsi="Arial" w:cs="Arial"/>
          <w:sz w:val="24"/>
          <w:szCs w:val="24"/>
          <w:lang w:val="en-US"/>
        </w:rPr>
        <w:t xml:space="preserve"> th</w:t>
      </w:r>
      <w:r w:rsidRPr="006A57BF">
        <w:rPr>
          <w:rFonts w:ascii="Arial" w:eastAsia="Calibri" w:hAnsi="Arial" w:cs="Arial"/>
          <w:sz w:val="24"/>
          <w:szCs w:val="24"/>
          <w:lang w:val="en-US"/>
        </w:rPr>
        <w:t xml:space="preserve">at </w:t>
      </w:r>
      <w:r>
        <w:rPr>
          <w:rFonts w:ascii="Arial" w:eastAsia="Calibri" w:hAnsi="Arial" w:cs="Arial"/>
          <w:sz w:val="24"/>
          <w:szCs w:val="24"/>
          <w:lang w:val="en-US"/>
        </w:rPr>
        <w:t>might otherwise enter the waste stream.</w:t>
      </w:r>
    </w:p>
    <w:p w:rsidR="00B97956" w:rsidRPr="00E72930" w:rsidRDefault="00B97956" w:rsidP="006A57BF">
      <w:pPr>
        <w:tabs>
          <w:tab w:val="num" w:pos="0"/>
        </w:tabs>
        <w:spacing w:after="0" w:line="240" w:lineRule="auto"/>
        <w:rPr>
          <w:rFonts w:ascii="Arial" w:eastAsia="Calibri" w:hAnsi="Arial" w:cs="Arial"/>
          <w:sz w:val="24"/>
          <w:szCs w:val="24"/>
          <w:lang w:val="en-US"/>
        </w:rPr>
      </w:pPr>
    </w:p>
    <w:p w:rsidR="006A57BF" w:rsidRPr="006A57BF" w:rsidRDefault="006A57BF" w:rsidP="006A57BF">
      <w:pPr>
        <w:spacing w:after="0" w:line="240" w:lineRule="auto"/>
        <w:rPr>
          <w:rFonts w:ascii="Arial" w:eastAsia="Times New Roman" w:hAnsi="Arial" w:cs="Arial"/>
          <w:sz w:val="24"/>
          <w:szCs w:val="24"/>
          <w:lang w:eastAsia="en-GB"/>
        </w:rPr>
      </w:pPr>
      <w:r w:rsidRPr="00E72930">
        <w:rPr>
          <w:rFonts w:ascii="Arial" w:eastAsia="Calibri" w:hAnsi="Arial" w:cs="Arial"/>
          <w:sz w:val="24"/>
          <w:szCs w:val="24"/>
          <w:lang w:val="en-US"/>
        </w:rPr>
        <w:t xml:space="preserve">(See the Supporting Information </w:t>
      </w:r>
      <w:r w:rsidR="00A81583">
        <w:rPr>
          <w:rFonts w:ascii="Arial" w:eastAsia="Calibri" w:hAnsi="Arial" w:cs="Arial"/>
          <w:sz w:val="24"/>
          <w:szCs w:val="24"/>
          <w:lang w:val="en-US"/>
        </w:rPr>
        <w:t xml:space="preserve">at the end of this document </w:t>
      </w:r>
      <w:r w:rsidRPr="00E72930">
        <w:rPr>
          <w:rFonts w:ascii="Arial" w:eastAsia="Calibri" w:hAnsi="Arial" w:cs="Arial"/>
          <w:sz w:val="24"/>
          <w:szCs w:val="24"/>
          <w:lang w:val="en-US"/>
        </w:rPr>
        <w:t>for a list of standa</w:t>
      </w:r>
      <w:r w:rsidR="00B97956">
        <w:rPr>
          <w:rFonts w:ascii="Arial" w:eastAsia="Calibri" w:hAnsi="Arial" w:cs="Arial"/>
          <w:sz w:val="24"/>
          <w:szCs w:val="24"/>
          <w:lang w:val="en-US"/>
        </w:rPr>
        <w:t>rd weights for a range of items</w:t>
      </w:r>
      <w:r w:rsidRPr="00E72930">
        <w:rPr>
          <w:rFonts w:ascii="Arial" w:eastAsia="Calibri" w:hAnsi="Arial" w:cs="Arial"/>
          <w:sz w:val="24"/>
          <w:szCs w:val="24"/>
          <w:lang w:val="en-US"/>
        </w:rPr>
        <w:t>)</w:t>
      </w:r>
      <w:r w:rsidR="009122E8">
        <w:rPr>
          <w:rFonts w:ascii="Arial" w:eastAsia="Calibri" w:hAnsi="Arial" w:cs="Arial"/>
          <w:sz w:val="24"/>
          <w:szCs w:val="24"/>
          <w:lang w:val="en-US"/>
        </w:rPr>
        <w:t>.</w:t>
      </w:r>
    </w:p>
    <w:p w:rsidR="006A57BF" w:rsidRPr="004A7FDD" w:rsidRDefault="006A57BF" w:rsidP="00F92F4B">
      <w:pPr>
        <w:spacing w:after="0" w:line="240" w:lineRule="auto"/>
        <w:rPr>
          <w:rFonts w:ascii="Arial" w:eastAsia="Times New Roman" w:hAnsi="Arial" w:cs="Arial"/>
          <w:sz w:val="24"/>
          <w:szCs w:val="24"/>
          <w:lang w:eastAsia="en-GB"/>
        </w:rPr>
      </w:pPr>
    </w:p>
    <w:p w:rsidR="006A57BF" w:rsidRPr="00E72930" w:rsidRDefault="00453AEB" w:rsidP="00F92F4B">
      <w:pPr>
        <w:spacing w:after="0" w:line="240" w:lineRule="auto"/>
        <w:rPr>
          <w:rFonts w:ascii="Arial" w:eastAsia="Times New Roman" w:hAnsi="Arial" w:cs="Arial"/>
          <w:sz w:val="24"/>
          <w:szCs w:val="24"/>
          <w:u w:val="single"/>
          <w:lang w:eastAsia="en-GB"/>
        </w:rPr>
      </w:pPr>
      <w:r w:rsidRPr="00E72930">
        <w:rPr>
          <w:rFonts w:ascii="Arial" w:eastAsia="Times New Roman" w:hAnsi="Arial" w:cs="Arial"/>
          <w:sz w:val="24"/>
          <w:szCs w:val="24"/>
          <w:u w:val="single"/>
          <w:lang w:eastAsia="en-GB"/>
        </w:rPr>
        <w:t>Carbon b</w:t>
      </w:r>
      <w:r w:rsidR="004E3ED2" w:rsidRPr="00E72930">
        <w:rPr>
          <w:rFonts w:ascii="Arial" w:eastAsia="Times New Roman" w:hAnsi="Arial" w:cs="Arial"/>
          <w:sz w:val="24"/>
          <w:szCs w:val="24"/>
          <w:u w:val="single"/>
          <w:lang w:eastAsia="en-GB"/>
        </w:rPr>
        <w:t>enefit</w:t>
      </w:r>
    </w:p>
    <w:p w:rsidR="006A57BF" w:rsidRPr="004E3ED2" w:rsidRDefault="006A57BF" w:rsidP="00F92F4B">
      <w:pPr>
        <w:spacing w:after="0" w:line="240" w:lineRule="auto"/>
        <w:rPr>
          <w:rFonts w:ascii="Arial" w:eastAsia="Times New Roman" w:hAnsi="Arial" w:cs="Arial"/>
          <w:sz w:val="24"/>
          <w:szCs w:val="24"/>
          <w:lang w:eastAsia="en-GB"/>
        </w:rPr>
      </w:pPr>
    </w:p>
    <w:p w:rsidR="00071EAE" w:rsidRDefault="004E3ED2" w:rsidP="00F92F4B">
      <w:pPr>
        <w:spacing w:after="0" w:line="240" w:lineRule="auto"/>
        <w:rPr>
          <w:rFonts w:ascii="Arial" w:eastAsia="Calibri" w:hAnsi="Arial" w:cs="Arial"/>
          <w:sz w:val="24"/>
          <w:szCs w:val="24"/>
          <w:lang w:val="en-US"/>
        </w:rPr>
      </w:pPr>
      <w:r w:rsidRPr="00E72930">
        <w:rPr>
          <w:rFonts w:ascii="Arial" w:eastAsia="Calibri" w:hAnsi="Arial" w:cs="Arial"/>
          <w:sz w:val="24"/>
          <w:szCs w:val="24"/>
          <w:lang w:val="en-US"/>
        </w:rPr>
        <w:t xml:space="preserve">The estimated amount of reduction in carbon dioxide emissions from the project (in tonnes) will mainly be through waste prevention, reuse and repair, recycling (all of which divert waste from landfill) or reduction in travel. Waste materials have different levels of carbon impact. </w:t>
      </w:r>
    </w:p>
    <w:p w:rsidR="00071EAE" w:rsidRDefault="00071EAE" w:rsidP="00F92F4B">
      <w:pPr>
        <w:spacing w:after="0" w:line="240" w:lineRule="auto"/>
        <w:rPr>
          <w:rFonts w:ascii="Arial" w:eastAsia="Calibri" w:hAnsi="Arial" w:cs="Arial"/>
          <w:sz w:val="24"/>
          <w:szCs w:val="24"/>
          <w:lang w:val="en-US"/>
        </w:rPr>
      </w:pPr>
    </w:p>
    <w:p w:rsidR="006A57BF" w:rsidRPr="00E72930" w:rsidRDefault="004E3ED2" w:rsidP="00F92F4B">
      <w:pPr>
        <w:spacing w:after="0" w:line="240" w:lineRule="auto"/>
        <w:rPr>
          <w:rFonts w:ascii="Arial" w:eastAsia="Calibri" w:hAnsi="Arial" w:cs="Arial"/>
          <w:sz w:val="24"/>
          <w:szCs w:val="24"/>
          <w:lang w:val="en-US"/>
        </w:rPr>
      </w:pPr>
      <w:r w:rsidRPr="00E72930">
        <w:rPr>
          <w:rFonts w:ascii="Arial" w:eastAsia="Calibri" w:hAnsi="Arial" w:cs="Arial"/>
          <w:sz w:val="24"/>
          <w:szCs w:val="24"/>
          <w:lang w:val="en-US"/>
        </w:rPr>
        <w:t xml:space="preserve">(See the Supporting Information </w:t>
      </w:r>
      <w:r w:rsidR="00A81583">
        <w:rPr>
          <w:rFonts w:ascii="Arial" w:eastAsia="Calibri" w:hAnsi="Arial" w:cs="Arial"/>
          <w:sz w:val="24"/>
          <w:szCs w:val="24"/>
          <w:lang w:val="en-US"/>
        </w:rPr>
        <w:t xml:space="preserve">at the end of this document </w:t>
      </w:r>
      <w:r w:rsidRPr="00E72930">
        <w:rPr>
          <w:rFonts w:ascii="Arial" w:eastAsia="Calibri" w:hAnsi="Arial" w:cs="Arial"/>
          <w:sz w:val="24"/>
          <w:szCs w:val="24"/>
          <w:lang w:val="en-US"/>
        </w:rPr>
        <w:t>for a list which may help you identify the materials that maximise carbon benefits in your application)</w:t>
      </w:r>
      <w:r w:rsidR="009122E8">
        <w:rPr>
          <w:rFonts w:ascii="Arial" w:eastAsia="Calibri" w:hAnsi="Arial" w:cs="Arial"/>
          <w:sz w:val="24"/>
          <w:szCs w:val="24"/>
          <w:lang w:val="en-US"/>
        </w:rPr>
        <w:t xml:space="preserve">. </w:t>
      </w:r>
    </w:p>
    <w:p w:rsidR="004E3ED2" w:rsidRDefault="004E3ED2" w:rsidP="00F92F4B">
      <w:pPr>
        <w:spacing w:after="0" w:line="240" w:lineRule="auto"/>
        <w:rPr>
          <w:rFonts w:ascii="Arial" w:eastAsia="Calibri" w:hAnsi="Arial" w:cs="Arial"/>
          <w:lang w:val="en-US"/>
        </w:rPr>
      </w:pPr>
    </w:p>
    <w:p w:rsidR="004E3ED2" w:rsidRPr="00E72930" w:rsidRDefault="004E3ED2" w:rsidP="00F92F4B">
      <w:pPr>
        <w:spacing w:after="0" w:line="240" w:lineRule="auto"/>
        <w:rPr>
          <w:rFonts w:ascii="Arial" w:eastAsia="Calibri" w:hAnsi="Arial" w:cs="Arial"/>
          <w:sz w:val="24"/>
          <w:szCs w:val="24"/>
          <w:u w:val="single"/>
          <w:lang w:val="en-US"/>
        </w:rPr>
      </w:pPr>
      <w:r w:rsidRPr="00E72930">
        <w:rPr>
          <w:rFonts w:ascii="Arial" w:eastAsia="Calibri" w:hAnsi="Arial" w:cs="Arial"/>
          <w:sz w:val="24"/>
          <w:szCs w:val="24"/>
          <w:u w:val="single"/>
          <w:lang w:val="en-US"/>
        </w:rPr>
        <w:t>Project engagement</w:t>
      </w:r>
    </w:p>
    <w:p w:rsidR="004E3ED2" w:rsidRPr="00B52227" w:rsidRDefault="004E3ED2" w:rsidP="00F92F4B">
      <w:pPr>
        <w:spacing w:after="0" w:line="240" w:lineRule="auto"/>
        <w:rPr>
          <w:rFonts w:ascii="Arial" w:eastAsia="Calibri" w:hAnsi="Arial" w:cs="Arial"/>
          <w:b/>
          <w:sz w:val="24"/>
          <w:szCs w:val="24"/>
          <w:lang w:val="en-US"/>
        </w:rPr>
      </w:pPr>
    </w:p>
    <w:p w:rsidR="004E3ED2" w:rsidRDefault="004E3ED2" w:rsidP="00F92F4B">
      <w:pPr>
        <w:spacing w:after="0" w:line="240" w:lineRule="auto"/>
        <w:rPr>
          <w:rFonts w:ascii="Arial" w:eastAsia="Calibri" w:hAnsi="Arial" w:cs="Arial"/>
          <w:color w:val="FF0000"/>
          <w:sz w:val="24"/>
          <w:szCs w:val="24"/>
          <w:lang w:val="en-US"/>
        </w:rPr>
      </w:pPr>
      <w:r w:rsidRPr="00E72930">
        <w:rPr>
          <w:rFonts w:ascii="Arial" w:eastAsia="Calibri" w:hAnsi="Arial" w:cs="Arial"/>
          <w:sz w:val="24"/>
          <w:szCs w:val="24"/>
          <w:lang w:val="en-US"/>
        </w:rPr>
        <w:t xml:space="preserve">Give the number of people your project is </w:t>
      </w:r>
      <w:r w:rsidRPr="00E72930">
        <w:rPr>
          <w:rFonts w:ascii="Arial" w:eastAsia="Calibri" w:hAnsi="Arial" w:cs="Arial"/>
          <w:sz w:val="24"/>
          <w:szCs w:val="24"/>
          <w:u w:val="single"/>
          <w:lang w:val="en-US"/>
        </w:rPr>
        <w:t>committed</w:t>
      </w:r>
      <w:r w:rsidRPr="00E72930">
        <w:rPr>
          <w:rFonts w:ascii="Arial" w:eastAsia="Calibri" w:hAnsi="Arial" w:cs="Arial"/>
          <w:sz w:val="24"/>
          <w:szCs w:val="24"/>
          <w:lang w:val="en-US"/>
        </w:rPr>
        <w:t xml:space="preserve"> to engaging through involvement in the project and/or attendance at events. You should also provide a figure that</w:t>
      </w:r>
      <w:r w:rsidR="00457C7D">
        <w:rPr>
          <w:rFonts w:ascii="Arial" w:eastAsia="Calibri" w:hAnsi="Arial" w:cs="Arial"/>
          <w:sz w:val="24"/>
          <w:szCs w:val="24"/>
          <w:lang w:val="en-US"/>
        </w:rPr>
        <w:t xml:space="preserve"> estimates the number of people your project will reach through wider engagement, for example through publications, social media, etc.</w:t>
      </w:r>
    </w:p>
    <w:p w:rsidR="00453AEB" w:rsidRDefault="00453AEB" w:rsidP="00F92F4B">
      <w:pPr>
        <w:spacing w:after="0" w:line="240" w:lineRule="auto"/>
        <w:rPr>
          <w:rFonts w:ascii="Arial" w:eastAsia="Calibri" w:hAnsi="Arial" w:cs="Arial"/>
          <w:color w:val="FF0000"/>
          <w:sz w:val="24"/>
          <w:szCs w:val="24"/>
          <w:lang w:val="en-US"/>
        </w:rPr>
      </w:pPr>
    </w:p>
    <w:p w:rsidR="00453AEB" w:rsidRPr="005676C6" w:rsidRDefault="00453AEB" w:rsidP="00F92F4B">
      <w:pPr>
        <w:spacing w:after="0" w:line="240" w:lineRule="auto"/>
        <w:rPr>
          <w:rFonts w:ascii="Arial" w:eastAsia="Calibri" w:hAnsi="Arial" w:cs="Arial"/>
          <w:sz w:val="24"/>
          <w:szCs w:val="24"/>
          <w:u w:val="single"/>
          <w:lang w:val="en-US"/>
        </w:rPr>
      </w:pPr>
      <w:r w:rsidRPr="005676C6">
        <w:rPr>
          <w:rFonts w:ascii="Arial" w:eastAsia="Calibri" w:hAnsi="Arial" w:cs="Arial"/>
          <w:sz w:val="24"/>
          <w:szCs w:val="24"/>
          <w:u w:val="single"/>
          <w:lang w:val="en-US"/>
        </w:rPr>
        <w:t>Jobs and volunteering</w:t>
      </w:r>
    </w:p>
    <w:p w:rsidR="00D0115B" w:rsidRDefault="00D0115B" w:rsidP="00F92F4B">
      <w:pPr>
        <w:spacing w:after="0" w:line="240" w:lineRule="auto"/>
        <w:rPr>
          <w:rFonts w:ascii="Arial" w:eastAsia="Calibri" w:hAnsi="Arial" w:cs="Arial"/>
          <w:b/>
          <w:color w:val="FF0000"/>
          <w:sz w:val="24"/>
          <w:szCs w:val="24"/>
          <w:lang w:val="en-US"/>
        </w:rPr>
      </w:pPr>
    </w:p>
    <w:p w:rsidR="00453AEB" w:rsidRDefault="00D0115B" w:rsidP="00F92F4B">
      <w:pPr>
        <w:spacing w:after="0" w:line="240" w:lineRule="auto"/>
        <w:rPr>
          <w:rFonts w:ascii="Arial" w:eastAsia="Calibri" w:hAnsi="Arial" w:cs="Arial"/>
          <w:sz w:val="24"/>
          <w:szCs w:val="24"/>
          <w:lang w:val="en-US"/>
        </w:rPr>
      </w:pPr>
      <w:r w:rsidRPr="00E72930">
        <w:rPr>
          <w:rFonts w:ascii="Arial" w:eastAsia="Calibri" w:hAnsi="Arial" w:cs="Arial"/>
          <w:sz w:val="24"/>
          <w:szCs w:val="24"/>
          <w:lang w:val="en-US"/>
        </w:rPr>
        <w:t>This is th</w:t>
      </w:r>
      <w:r w:rsidR="005676C6">
        <w:rPr>
          <w:rFonts w:ascii="Arial" w:eastAsia="Calibri" w:hAnsi="Arial" w:cs="Arial"/>
          <w:sz w:val="24"/>
          <w:szCs w:val="24"/>
          <w:lang w:val="en-US"/>
        </w:rPr>
        <w:t>e estimated number</w:t>
      </w:r>
      <w:r w:rsidR="00D94C16">
        <w:rPr>
          <w:rFonts w:ascii="Arial" w:eastAsia="Calibri" w:hAnsi="Arial" w:cs="Arial"/>
          <w:sz w:val="24"/>
          <w:szCs w:val="24"/>
          <w:lang w:val="en-US"/>
        </w:rPr>
        <w:t>s of full time and</w:t>
      </w:r>
      <w:r w:rsidRPr="00E72930">
        <w:rPr>
          <w:rFonts w:ascii="Arial" w:eastAsia="Calibri" w:hAnsi="Arial" w:cs="Arial"/>
          <w:sz w:val="24"/>
          <w:szCs w:val="24"/>
          <w:lang w:val="en-US"/>
        </w:rPr>
        <w:t xml:space="preserve"> part time jobs created or safeguarded, </w:t>
      </w:r>
      <w:r w:rsidR="00D94C16">
        <w:rPr>
          <w:rFonts w:ascii="Arial" w:eastAsia="Calibri" w:hAnsi="Arial" w:cs="Arial"/>
          <w:sz w:val="24"/>
          <w:szCs w:val="24"/>
          <w:lang w:val="en-US"/>
        </w:rPr>
        <w:t>and /</w:t>
      </w:r>
      <w:r w:rsidRPr="00E72930">
        <w:rPr>
          <w:rFonts w:ascii="Arial" w:eastAsia="Calibri" w:hAnsi="Arial" w:cs="Arial"/>
          <w:sz w:val="24"/>
          <w:szCs w:val="24"/>
          <w:lang w:val="en-US"/>
        </w:rPr>
        <w:t>or opportunities for recognised volunteering.</w:t>
      </w:r>
      <w:r w:rsidR="00D94C16">
        <w:rPr>
          <w:rFonts w:ascii="Arial" w:eastAsia="Calibri" w:hAnsi="Arial" w:cs="Arial"/>
          <w:sz w:val="24"/>
          <w:szCs w:val="24"/>
          <w:lang w:val="en-US"/>
        </w:rPr>
        <w:t xml:space="preserve"> Separate figures for each type are required.</w:t>
      </w:r>
      <w:r w:rsidRPr="00E72930">
        <w:rPr>
          <w:rFonts w:ascii="Arial" w:eastAsia="Calibri" w:hAnsi="Arial" w:cs="Arial"/>
          <w:sz w:val="24"/>
          <w:szCs w:val="24"/>
          <w:lang w:val="en-US"/>
        </w:rPr>
        <w:t xml:space="preserve"> Identify the potential for skills development in managing resources and waste.</w:t>
      </w:r>
    </w:p>
    <w:p w:rsidR="00D0115B" w:rsidRDefault="00D0115B" w:rsidP="00F92F4B">
      <w:pPr>
        <w:spacing w:after="0" w:line="240" w:lineRule="auto"/>
        <w:rPr>
          <w:rFonts w:ascii="Arial" w:eastAsia="Calibri" w:hAnsi="Arial" w:cs="Arial"/>
          <w:sz w:val="24"/>
          <w:szCs w:val="24"/>
          <w:lang w:val="en-US"/>
        </w:rPr>
      </w:pPr>
    </w:p>
    <w:p w:rsidR="00D0115B" w:rsidRPr="006D596C" w:rsidRDefault="00D0115B" w:rsidP="00F92F4B">
      <w:pPr>
        <w:spacing w:after="0" w:line="240" w:lineRule="auto"/>
        <w:rPr>
          <w:rFonts w:ascii="Arial" w:eastAsia="Calibri" w:hAnsi="Arial" w:cs="Arial"/>
          <w:sz w:val="24"/>
          <w:szCs w:val="24"/>
          <w:u w:val="single"/>
          <w:lang w:val="en-US"/>
        </w:rPr>
      </w:pPr>
      <w:r w:rsidRPr="006D596C">
        <w:rPr>
          <w:rFonts w:ascii="Arial" w:eastAsia="Calibri" w:hAnsi="Arial" w:cs="Arial"/>
          <w:sz w:val="24"/>
          <w:szCs w:val="24"/>
          <w:u w:val="single"/>
          <w:lang w:val="en-US"/>
        </w:rPr>
        <w:t>Social benefit</w:t>
      </w:r>
    </w:p>
    <w:p w:rsidR="00D0115B" w:rsidRPr="006D596C" w:rsidRDefault="00D0115B" w:rsidP="00F92F4B">
      <w:pPr>
        <w:spacing w:after="0" w:line="240" w:lineRule="auto"/>
        <w:rPr>
          <w:rFonts w:ascii="Arial" w:eastAsia="Calibri" w:hAnsi="Arial" w:cs="Arial"/>
          <w:b/>
          <w:sz w:val="24"/>
          <w:szCs w:val="24"/>
          <w:lang w:val="en-US"/>
        </w:rPr>
      </w:pPr>
    </w:p>
    <w:p w:rsidR="00D0115B" w:rsidRPr="006D596C" w:rsidRDefault="00D0115B" w:rsidP="00F92F4B">
      <w:pPr>
        <w:spacing w:after="0" w:line="240" w:lineRule="auto"/>
        <w:rPr>
          <w:rFonts w:ascii="Arial" w:eastAsia="Calibri" w:hAnsi="Arial" w:cs="Arial"/>
          <w:sz w:val="24"/>
          <w:szCs w:val="24"/>
          <w:lang w:val="en-US"/>
        </w:rPr>
      </w:pPr>
      <w:r w:rsidRPr="006D596C">
        <w:rPr>
          <w:rFonts w:ascii="Arial" w:eastAsia="Calibri" w:hAnsi="Arial" w:cs="Arial"/>
          <w:sz w:val="24"/>
          <w:szCs w:val="24"/>
          <w:lang w:val="en-US"/>
        </w:rPr>
        <w:t>What are the social benefits this project may bring through sustainabl</w:t>
      </w:r>
      <w:r w:rsidR="00024A07" w:rsidRPr="006D596C">
        <w:rPr>
          <w:rFonts w:ascii="Arial" w:eastAsia="Calibri" w:hAnsi="Arial" w:cs="Arial"/>
          <w:sz w:val="24"/>
          <w:szCs w:val="24"/>
          <w:lang w:val="en-US"/>
        </w:rPr>
        <w:t>e waste management e.g. through enhancing</w:t>
      </w:r>
      <w:r w:rsidRPr="006D596C">
        <w:rPr>
          <w:rFonts w:ascii="Arial" w:eastAsia="Calibri" w:hAnsi="Arial" w:cs="Arial"/>
          <w:sz w:val="24"/>
          <w:szCs w:val="24"/>
          <w:lang w:val="en-US"/>
        </w:rPr>
        <w:t xml:space="preserve"> local places and </w:t>
      </w:r>
      <w:r w:rsidR="00024A07" w:rsidRPr="006D596C">
        <w:rPr>
          <w:rFonts w:ascii="Arial" w:eastAsia="Calibri" w:hAnsi="Arial" w:cs="Arial"/>
          <w:sz w:val="24"/>
          <w:szCs w:val="24"/>
          <w:lang w:val="en-US"/>
        </w:rPr>
        <w:t>the local environment, providing</w:t>
      </w:r>
      <w:r w:rsidRPr="006D596C">
        <w:rPr>
          <w:rFonts w:ascii="Arial" w:eastAsia="Calibri" w:hAnsi="Arial" w:cs="Arial"/>
          <w:sz w:val="24"/>
          <w:szCs w:val="24"/>
          <w:lang w:val="en-US"/>
        </w:rPr>
        <w:t xml:space="preserve"> support to vulnerable members of the community, etc.</w:t>
      </w:r>
    </w:p>
    <w:p w:rsidR="003271E7" w:rsidRPr="006D596C" w:rsidRDefault="003271E7" w:rsidP="00F92F4B">
      <w:pPr>
        <w:spacing w:after="0" w:line="240" w:lineRule="auto"/>
        <w:rPr>
          <w:rFonts w:ascii="Arial" w:eastAsia="Calibri" w:hAnsi="Arial" w:cs="Arial"/>
          <w:sz w:val="24"/>
          <w:szCs w:val="24"/>
          <w:u w:val="single"/>
          <w:lang w:val="en-US"/>
        </w:rPr>
      </w:pPr>
    </w:p>
    <w:p w:rsidR="00343B1E" w:rsidRPr="006D596C" w:rsidRDefault="00343B1E" w:rsidP="00F92F4B">
      <w:pPr>
        <w:spacing w:after="0" w:line="240" w:lineRule="auto"/>
        <w:rPr>
          <w:rFonts w:ascii="Arial" w:eastAsia="Calibri" w:hAnsi="Arial" w:cs="Arial"/>
          <w:sz w:val="24"/>
          <w:szCs w:val="24"/>
          <w:u w:val="single"/>
          <w:lang w:val="en-US"/>
        </w:rPr>
      </w:pPr>
      <w:r w:rsidRPr="006D596C">
        <w:rPr>
          <w:rFonts w:ascii="Arial" w:eastAsia="Calibri" w:hAnsi="Arial" w:cs="Arial"/>
          <w:sz w:val="24"/>
          <w:szCs w:val="24"/>
          <w:u w:val="single"/>
          <w:lang w:val="en-US"/>
        </w:rPr>
        <w:t>Further benefits</w:t>
      </w:r>
    </w:p>
    <w:p w:rsidR="00343B1E" w:rsidRPr="006D596C" w:rsidRDefault="00343B1E" w:rsidP="00F92F4B">
      <w:pPr>
        <w:spacing w:after="0" w:line="240" w:lineRule="auto"/>
        <w:rPr>
          <w:rFonts w:ascii="Arial" w:eastAsia="Calibri" w:hAnsi="Arial" w:cs="Arial"/>
          <w:b/>
          <w:sz w:val="24"/>
          <w:szCs w:val="24"/>
          <w:lang w:val="en-US"/>
        </w:rPr>
      </w:pPr>
    </w:p>
    <w:p w:rsidR="009B0268" w:rsidRPr="006D596C" w:rsidRDefault="009B0268" w:rsidP="009B0268">
      <w:pPr>
        <w:spacing w:after="0" w:line="240" w:lineRule="auto"/>
        <w:rPr>
          <w:rFonts w:ascii="Arial" w:eastAsia="Calibri" w:hAnsi="Arial" w:cs="Arial"/>
          <w:sz w:val="24"/>
          <w:szCs w:val="24"/>
          <w:lang w:val="en-US"/>
        </w:rPr>
      </w:pPr>
      <w:r w:rsidRPr="006D596C">
        <w:rPr>
          <w:rFonts w:ascii="Arial" w:eastAsia="Calibri" w:hAnsi="Arial" w:cs="Arial"/>
          <w:sz w:val="24"/>
          <w:szCs w:val="24"/>
          <w:lang w:val="en-US"/>
        </w:rPr>
        <w:t xml:space="preserve">This is the added value of your project and can include support </w:t>
      </w:r>
      <w:r w:rsidR="00CD09C7" w:rsidRPr="006D596C">
        <w:rPr>
          <w:rFonts w:ascii="Arial" w:eastAsia="Calibri" w:hAnsi="Arial" w:cs="Arial"/>
          <w:sz w:val="24"/>
          <w:szCs w:val="24"/>
          <w:lang w:val="en-US"/>
        </w:rPr>
        <w:t>such as the</w:t>
      </w:r>
    </w:p>
    <w:p w:rsidR="00B52227" w:rsidRPr="006D596C" w:rsidRDefault="009B0268" w:rsidP="009B0268">
      <w:pPr>
        <w:spacing w:after="0" w:line="240" w:lineRule="auto"/>
        <w:rPr>
          <w:rFonts w:ascii="Arial" w:eastAsia="Calibri" w:hAnsi="Arial" w:cs="Arial"/>
          <w:sz w:val="24"/>
          <w:szCs w:val="24"/>
          <w:lang w:val="en-US"/>
        </w:rPr>
      </w:pPr>
      <w:proofErr w:type="gramStart"/>
      <w:r w:rsidRPr="006D596C">
        <w:rPr>
          <w:rFonts w:ascii="Arial" w:eastAsia="Calibri" w:hAnsi="Arial" w:cs="Arial"/>
          <w:sz w:val="24"/>
          <w:szCs w:val="24"/>
          <w:lang w:val="en-US"/>
        </w:rPr>
        <w:t>in</w:t>
      </w:r>
      <w:proofErr w:type="gramEnd"/>
      <w:r w:rsidRPr="006D596C">
        <w:rPr>
          <w:rFonts w:ascii="Arial" w:eastAsia="Calibri" w:hAnsi="Arial" w:cs="Arial"/>
          <w:sz w:val="24"/>
          <w:szCs w:val="24"/>
          <w:lang w:val="en-US"/>
        </w:rPr>
        <w:t xml:space="preserve"> kind assi</w:t>
      </w:r>
      <w:r w:rsidR="00CD09C7" w:rsidRPr="006D596C">
        <w:rPr>
          <w:rFonts w:ascii="Arial" w:eastAsia="Calibri" w:hAnsi="Arial" w:cs="Arial"/>
          <w:sz w:val="24"/>
          <w:szCs w:val="24"/>
          <w:lang w:val="en-US"/>
        </w:rPr>
        <w:t xml:space="preserve">stance of people, resources </w:t>
      </w:r>
      <w:r w:rsidRPr="006D596C">
        <w:rPr>
          <w:rFonts w:ascii="Arial" w:eastAsia="Calibri" w:hAnsi="Arial" w:cs="Arial"/>
          <w:sz w:val="24"/>
          <w:szCs w:val="24"/>
          <w:lang w:val="en-US"/>
        </w:rPr>
        <w:t>or funding from other organisations</w:t>
      </w:r>
      <w:r w:rsidR="00CD09C7" w:rsidRPr="006D596C">
        <w:rPr>
          <w:rFonts w:ascii="Arial" w:eastAsia="Calibri" w:hAnsi="Arial" w:cs="Arial"/>
          <w:sz w:val="24"/>
          <w:szCs w:val="24"/>
          <w:lang w:val="en-US"/>
        </w:rPr>
        <w:t>,</w:t>
      </w:r>
      <w:r w:rsidRPr="006D596C">
        <w:rPr>
          <w:rFonts w:ascii="Arial" w:eastAsia="Calibri" w:hAnsi="Arial" w:cs="Arial"/>
          <w:sz w:val="24"/>
          <w:szCs w:val="24"/>
          <w:lang w:val="en-US"/>
        </w:rPr>
        <w:t xml:space="preserve"> or any other economic, social or environmental benefits </w:t>
      </w:r>
      <w:r w:rsidR="00CD09C7" w:rsidRPr="006D596C">
        <w:rPr>
          <w:rFonts w:ascii="Arial" w:eastAsia="Calibri" w:hAnsi="Arial" w:cs="Arial"/>
          <w:sz w:val="24"/>
          <w:szCs w:val="24"/>
          <w:lang w:val="en-US"/>
        </w:rPr>
        <w:t xml:space="preserve">which </w:t>
      </w:r>
      <w:r w:rsidRPr="006D596C">
        <w:rPr>
          <w:rFonts w:ascii="Arial" w:eastAsia="Calibri" w:hAnsi="Arial" w:cs="Arial"/>
          <w:sz w:val="24"/>
          <w:szCs w:val="24"/>
          <w:lang w:val="en-US"/>
        </w:rPr>
        <w:t>you believe w</w:t>
      </w:r>
      <w:r w:rsidR="00CD09C7" w:rsidRPr="006D596C">
        <w:rPr>
          <w:rFonts w:ascii="Arial" w:eastAsia="Calibri" w:hAnsi="Arial" w:cs="Arial"/>
          <w:sz w:val="24"/>
          <w:szCs w:val="24"/>
          <w:lang w:val="en-US"/>
        </w:rPr>
        <w:t>ill occur from the project and</w:t>
      </w:r>
      <w:r w:rsidRPr="006D596C">
        <w:rPr>
          <w:rFonts w:ascii="Arial" w:eastAsia="Calibri" w:hAnsi="Arial" w:cs="Arial"/>
          <w:sz w:val="24"/>
          <w:szCs w:val="24"/>
          <w:lang w:val="en-US"/>
        </w:rPr>
        <w:t xml:space="preserve"> have not been identified elsewhere in the application.</w:t>
      </w:r>
    </w:p>
    <w:p w:rsidR="004E3ED2" w:rsidRDefault="004E3ED2" w:rsidP="00F92F4B">
      <w:pPr>
        <w:spacing w:after="0" w:line="240" w:lineRule="auto"/>
        <w:rPr>
          <w:rFonts w:ascii="Arial" w:eastAsia="Times New Roman" w:hAnsi="Arial" w:cs="Arial"/>
          <w:sz w:val="24"/>
          <w:szCs w:val="24"/>
          <w:lang w:eastAsia="en-GB"/>
        </w:rPr>
      </w:pPr>
    </w:p>
    <w:p w:rsidR="00335CBD" w:rsidRDefault="00335CBD" w:rsidP="00E72930">
      <w:pPr>
        <w:pStyle w:val="ListParagraph"/>
        <w:numPr>
          <w:ilvl w:val="0"/>
          <w:numId w:val="7"/>
        </w:numPr>
        <w:spacing w:after="0" w:line="240" w:lineRule="auto"/>
        <w:rPr>
          <w:rFonts w:ascii="Arial" w:eastAsia="Times New Roman" w:hAnsi="Arial" w:cs="Arial"/>
          <w:b/>
          <w:sz w:val="24"/>
          <w:szCs w:val="24"/>
          <w:lang w:eastAsia="en-GB"/>
        </w:rPr>
      </w:pPr>
      <w:r w:rsidRPr="00E72930">
        <w:rPr>
          <w:rFonts w:ascii="Arial" w:eastAsia="Times New Roman" w:hAnsi="Arial" w:cs="Arial"/>
          <w:b/>
          <w:sz w:val="24"/>
          <w:szCs w:val="24"/>
          <w:lang w:eastAsia="en-GB"/>
        </w:rPr>
        <w:t>STAGE 2 : Application Form</w:t>
      </w:r>
    </w:p>
    <w:p w:rsidR="006D596C" w:rsidRDefault="006D596C" w:rsidP="006D596C">
      <w:pPr>
        <w:spacing w:after="0" w:line="240" w:lineRule="auto"/>
        <w:rPr>
          <w:rFonts w:ascii="Arial" w:eastAsia="Times New Roman" w:hAnsi="Arial" w:cs="Arial"/>
          <w:b/>
          <w:sz w:val="24"/>
          <w:szCs w:val="24"/>
          <w:lang w:eastAsia="en-GB"/>
        </w:rPr>
      </w:pPr>
    </w:p>
    <w:p w:rsidR="006D596C" w:rsidRPr="006D596C" w:rsidRDefault="006D596C" w:rsidP="006D596C">
      <w:pPr>
        <w:spacing w:after="0" w:line="240" w:lineRule="auto"/>
        <w:rPr>
          <w:rFonts w:ascii="Arial" w:eastAsia="Calibri" w:hAnsi="Arial" w:cs="Arial"/>
          <w:b/>
          <w:color w:val="FF0000"/>
          <w:sz w:val="24"/>
          <w:szCs w:val="24"/>
          <w:lang w:val="en-US"/>
        </w:rPr>
      </w:pPr>
      <w:r w:rsidRPr="006D596C">
        <w:rPr>
          <w:rFonts w:ascii="Arial" w:eastAsia="Calibri" w:hAnsi="Arial" w:cs="Arial"/>
          <w:sz w:val="24"/>
          <w:szCs w:val="24"/>
          <w:lang w:val="en-US"/>
        </w:rPr>
        <w:t>Following Stage 1, Authority members will agree on which projects</w:t>
      </w:r>
      <w:r w:rsidR="00ED1913">
        <w:rPr>
          <w:rFonts w:ascii="Arial" w:eastAsia="Calibri" w:hAnsi="Arial" w:cs="Arial"/>
          <w:sz w:val="24"/>
          <w:szCs w:val="24"/>
          <w:lang w:val="en-US"/>
        </w:rPr>
        <w:t xml:space="preserve"> that maximise the priority outputs</w:t>
      </w:r>
      <w:r w:rsidRPr="006D596C">
        <w:rPr>
          <w:rFonts w:ascii="Arial" w:eastAsia="Calibri" w:hAnsi="Arial" w:cs="Arial"/>
          <w:sz w:val="24"/>
          <w:szCs w:val="24"/>
          <w:lang w:val="en-US"/>
        </w:rPr>
        <w:t xml:space="preserve"> will be invited to submit a Stage 2 application. We anticipate that this decision will be made in </w:t>
      </w:r>
      <w:r w:rsidR="00ED1913">
        <w:rPr>
          <w:rFonts w:ascii="Arial" w:eastAsia="Calibri" w:hAnsi="Arial" w:cs="Arial"/>
          <w:sz w:val="24"/>
          <w:szCs w:val="24"/>
          <w:lang w:val="en-US"/>
        </w:rPr>
        <w:t xml:space="preserve">late </w:t>
      </w:r>
      <w:r w:rsidRPr="006D596C">
        <w:rPr>
          <w:rFonts w:ascii="Arial" w:eastAsia="Calibri" w:hAnsi="Arial" w:cs="Arial"/>
          <w:sz w:val="24"/>
          <w:szCs w:val="24"/>
          <w:lang w:val="en-US"/>
        </w:rPr>
        <w:t>April 2015.</w:t>
      </w:r>
    </w:p>
    <w:p w:rsidR="00335CBD" w:rsidRDefault="00335CBD" w:rsidP="00335CBD">
      <w:pPr>
        <w:spacing w:after="0" w:line="240" w:lineRule="auto"/>
        <w:rPr>
          <w:rFonts w:ascii="Arial" w:eastAsia="Times New Roman" w:hAnsi="Arial" w:cs="Arial"/>
          <w:sz w:val="24"/>
          <w:szCs w:val="24"/>
          <w:lang w:eastAsia="en-GB"/>
        </w:rPr>
      </w:pPr>
    </w:p>
    <w:p w:rsidR="00335CBD" w:rsidRDefault="004B76E2" w:rsidP="00335CBD">
      <w:pPr>
        <w:spacing w:after="0" w:line="240" w:lineRule="auto"/>
        <w:rPr>
          <w:rFonts w:ascii="Arial" w:eastAsia="Times New Roman" w:hAnsi="Arial" w:cs="Arial"/>
          <w:bCs/>
          <w:sz w:val="24"/>
          <w:szCs w:val="24"/>
        </w:rPr>
      </w:pPr>
      <w:r w:rsidRPr="004B76E2">
        <w:rPr>
          <w:rFonts w:ascii="Arial" w:eastAsia="Times New Roman" w:hAnsi="Arial" w:cs="Arial"/>
          <w:bCs/>
          <w:sz w:val="24"/>
          <w:szCs w:val="24"/>
        </w:rPr>
        <w:t>A f</w:t>
      </w:r>
      <w:r>
        <w:rPr>
          <w:rFonts w:ascii="Arial" w:eastAsia="Times New Roman" w:hAnsi="Arial" w:cs="Arial"/>
          <w:bCs/>
          <w:sz w:val="24"/>
          <w:szCs w:val="24"/>
        </w:rPr>
        <w:t>inal</w:t>
      </w:r>
      <w:r w:rsidR="00335CBD" w:rsidRPr="00E72930">
        <w:rPr>
          <w:rFonts w:ascii="Arial" w:eastAsia="Times New Roman" w:hAnsi="Arial" w:cs="Arial"/>
          <w:bCs/>
          <w:sz w:val="24"/>
          <w:szCs w:val="24"/>
        </w:rPr>
        <w:t xml:space="preserve"> Application form</w:t>
      </w:r>
      <w:r w:rsidR="00335CBD">
        <w:rPr>
          <w:rFonts w:ascii="Arial" w:eastAsia="Times New Roman" w:hAnsi="Arial" w:cs="Arial"/>
          <w:bCs/>
          <w:sz w:val="24"/>
          <w:szCs w:val="24"/>
        </w:rPr>
        <w:t xml:space="preserve"> </w:t>
      </w:r>
      <w:r w:rsidR="00335CBD" w:rsidRPr="00E72930">
        <w:rPr>
          <w:rFonts w:ascii="Arial" w:eastAsia="Times New Roman" w:hAnsi="Arial" w:cs="Arial"/>
          <w:bCs/>
          <w:sz w:val="24"/>
          <w:szCs w:val="24"/>
        </w:rPr>
        <w:t>will be provided to applicants invited to submit a detailed application after the Expression of Interest stage (Stage 1).</w:t>
      </w:r>
      <w:r w:rsidR="00474F7A">
        <w:rPr>
          <w:rFonts w:ascii="Arial" w:eastAsia="Times New Roman" w:hAnsi="Arial" w:cs="Arial"/>
          <w:bCs/>
          <w:sz w:val="24"/>
          <w:szCs w:val="24"/>
        </w:rPr>
        <w:t xml:space="preserve"> Stage 2 will ask for details of your project plan, project managemen</w:t>
      </w:r>
      <w:r w:rsidR="003B1EF0">
        <w:rPr>
          <w:rFonts w:ascii="Arial" w:eastAsia="Times New Roman" w:hAnsi="Arial" w:cs="Arial"/>
          <w:bCs/>
          <w:sz w:val="24"/>
          <w:szCs w:val="24"/>
        </w:rPr>
        <w:t>t and risk management processes</w:t>
      </w:r>
      <w:r w:rsidR="00474F7A">
        <w:rPr>
          <w:rFonts w:ascii="Arial" w:eastAsia="Times New Roman" w:hAnsi="Arial" w:cs="Arial"/>
          <w:bCs/>
          <w:sz w:val="24"/>
          <w:szCs w:val="24"/>
        </w:rPr>
        <w:t>.</w:t>
      </w:r>
      <w:r>
        <w:rPr>
          <w:rFonts w:ascii="Arial" w:eastAsia="Times New Roman" w:hAnsi="Arial" w:cs="Arial"/>
          <w:bCs/>
          <w:sz w:val="24"/>
          <w:szCs w:val="24"/>
        </w:rPr>
        <w:t xml:space="preserve"> Additional information can be included at this stage, but we will not be able to accept anything that affects or changes the output information provided at Stage 1.</w:t>
      </w:r>
    </w:p>
    <w:p w:rsidR="00335CBD" w:rsidRDefault="00335CBD" w:rsidP="00335CBD">
      <w:pPr>
        <w:spacing w:after="0" w:line="240" w:lineRule="auto"/>
        <w:rPr>
          <w:rFonts w:ascii="Arial" w:eastAsia="Times New Roman" w:hAnsi="Arial" w:cs="Arial"/>
          <w:bCs/>
          <w:sz w:val="24"/>
          <w:szCs w:val="24"/>
        </w:rPr>
      </w:pPr>
    </w:p>
    <w:p w:rsidR="00F92F4B" w:rsidRPr="0082690A" w:rsidRDefault="00335CBD" w:rsidP="00F92F4B">
      <w:pPr>
        <w:spacing w:after="0" w:line="240" w:lineRule="auto"/>
        <w:rPr>
          <w:rFonts w:ascii="Arial" w:eastAsia="Times New Roman" w:hAnsi="Arial" w:cs="Arial"/>
          <w:bCs/>
          <w:sz w:val="24"/>
          <w:szCs w:val="24"/>
        </w:rPr>
      </w:pPr>
      <w:r>
        <w:rPr>
          <w:rFonts w:ascii="Arial" w:eastAsia="Times New Roman" w:hAnsi="Arial" w:cs="Arial"/>
          <w:bCs/>
          <w:sz w:val="24"/>
          <w:szCs w:val="24"/>
        </w:rPr>
        <w:t>Applicants invited to this stage will be asked to return their compl</w:t>
      </w:r>
      <w:r w:rsidR="009D7FC8">
        <w:rPr>
          <w:rFonts w:ascii="Arial" w:eastAsia="Times New Roman" w:hAnsi="Arial" w:cs="Arial"/>
          <w:bCs/>
          <w:sz w:val="24"/>
          <w:szCs w:val="24"/>
        </w:rPr>
        <w:t>eted application no later than 2</w:t>
      </w:r>
      <w:r>
        <w:rPr>
          <w:rFonts w:ascii="Arial" w:eastAsia="Times New Roman" w:hAnsi="Arial" w:cs="Arial"/>
          <w:bCs/>
          <w:sz w:val="24"/>
          <w:szCs w:val="24"/>
        </w:rPr>
        <w:t xml:space="preserve"> working weeks from the date of the invitation </w:t>
      </w:r>
      <w:r w:rsidR="002E0BBD">
        <w:rPr>
          <w:rFonts w:ascii="Arial" w:eastAsia="Times New Roman" w:hAnsi="Arial" w:cs="Arial"/>
          <w:bCs/>
          <w:sz w:val="24"/>
          <w:szCs w:val="24"/>
        </w:rPr>
        <w:t>to submit the</w:t>
      </w:r>
      <w:r>
        <w:rPr>
          <w:rFonts w:ascii="Arial" w:eastAsia="Times New Roman" w:hAnsi="Arial" w:cs="Arial"/>
          <w:bCs/>
          <w:sz w:val="24"/>
          <w:szCs w:val="24"/>
        </w:rPr>
        <w:t xml:space="preserve"> Stage 2 form.</w:t>
      </w:r>
    </w:p>
    <w:p w:rsidR="00F92F4B" w:rsidRPr="00E72930" w:rsidRDefault="00F92F4B" w:rsidP="00F92F4B">
      <w:pPr>
        <w:spacing w:after="0" w:line="240" w:lineRule="auto"/>
        <w:rPr>
          <w:rFonts w:ascii="Arial" w:eastAsia="Times New Roman" w:hAnsi="Arial" w:cs="Arial"/>
          <w:b/>
          <w:sz w:val="24"/>
          <w:szCs w:val="24"/>
          <w:lang w:eastAsia="en-GB"/>
        </w:rPr>
      </w:pPr>
    </w:p>
    <w:p w:rsidR="00F92F4B" w:rsidRPr="00E72930" w:rsidRDefault="00F92F4B" w:rsidP="00F92F4B">
      <w:pPr>
        <w:spacing w:after="0" w:line="240" w:lineRule="auto"/>
        <w:rPr>
          <w:rFonts w:ascii="Arial" w:eastAsia="Times New Roman" w:hAnsi="Arial" w:cs="Arial"/>
          <w:b/>
          <w:sz w:val="24"/>
          <w:szCs w:val="24"/>
          <w:lang w:eastAsia="en-GB"/>
        </w:rPr>
      </w:pPr>
      <w:r w:rsidRPr="00E72930">
        <w:rPr>
          <w:rFonts w:ascii="Arial" w:eastAsia="Times New Roman" w:hAnsi="Arial" w:cs="Arial"/>
          <w:b/>
          <w:sz w:val="24"/>
          <w:szCs w:val="24"/>
          <w:lang w:eastAsia="en-GB"/>
        </w:rPr>
        <w:t>Application Period</w:t>
      </w:r>
    </w:p>
    <w:p w:rsidR="00F92F4B" w:rsidRPr="00E72930" w:rsidRDefault="00F92F4B" w:rsidP="00F92F4B">
      <w:pPr>
        <w:spacing w:after="0" w:line="240" w:lineRule="auto"/>
        <w:rPr>
          <w:rFonts w:ascii="Arial" w:eastAsia="Times New Roman" w:hAnsi="Arial" w:cs="Arial"/>
          <w:sz w:val="24"/>
          <w:szCs w:val="24"/>
          <w:lang w:eastAsia="en-GB"/>
        </w:rPr>
      </w:pPr>
    </w:p>
    <w:p w:rsidR="00486A60" w:rsidRPr="00A05AB9" w:rsidRDefault="00F92F4B" w:rsidP="00F92F4B">
      <w:pPr>
        <w:spacing w:after="0" w:line="240" w:lineRule="auto"/>
        <w:rPr>
          <w:rFonts w:ascii="Arial" w:eastAsia="Times New Roman" w:hAnsi="Arial" w:cs="Arial"/>
          <w:b/>
          <w:sz w:val="24"/>
          <w:szCs w:val="24"/>
          <w:lang w:eastAsia="en-GB"/>
        </w:rPr>
      </w:pPr>
      <w:r w:rsidRPr="00E72930">
        <w:rPr>
          <w:rFonts w:ascii="Arial" w:eastAsia="Times New Roman" w:hAnsi="Arial" w:cs="Arial"/>
          <w:sz w:val="24"/>
          <w:szCs w:val="24"/>
          <w:lang w:eastAsia="en-GB"/>
        </w:rPr>
        <w:t xml:space="preserve">The Community Fund will be available for submission of </w:t>
      </w:r>
      <w:r w:rsidR="00A05AB9">
        <w:rPr>
          <w:rFonts w:ascii="Arial" w:eastAsia="Times New Roman" w:hAnsi="Arial" w:cs="Arial"/>
          <w:sz w:val="24"/>
          <w:szCs w:val="24"/>
          <w:lang w:eastAsia="en-GB"/>
        </w:rPr>
        <w:t xml:space="preserve">Stage 1 </w:t>
      </w:r>
      <w:r w:rsidRPr="00E72930">
        <w:rPr>
          <w:rFonts w:ascii="Arial" w:eastAsia="Times New Roman" w:hAnsi="Arial" w:cs="Arial"/>
          <w:sz w:val="24"/>
          <w:szCs w:val="24"/>
          <w:lang w:eastAsia="en-GB"/>
        </w:rPr>
        <w:t xml:space="preserve">applications from </w:t>
      </w:r>
      <w:r w:rsidR="006D596C">
        <w:rPr>
          <w:rFonts w:ascii="Arial" w:eastAsia="Times New Roman" w:hAnsi="Arial" w:cs="Arial"/>
          <w:b/>
          <w:sz w:val="24"/>
          <w:szCs w:val="24"/>
          <w:lang w:eastAsia="en-GB"/>
        </w:rPr>
        <w:t>TUESDAY 10</w:t>
      </w:r>
      <w:r w:rsidR="0082690A" w:rsidRPr="0082690A">
        <w:rPr>
          <w:rFonts w:ascii="Arial" w:eastAsia="Times New Roman" w:hAnsi="Arial" w:cs="Arial"/>
          <w:b/>
          <w:sz w:val="24"/>
          <w:szCs w:val="24"/>
          <w:vertAlign w:val="superscript"/>
          <w:lang w:eastAsia="en-GB"/>
        </w:rPr>
        <w:t>TH</w:t>
      </w:r>
      <w:r w:rsidR="0082690A" w:rsidRPr="0082690A">
        <w:rPr>
          <w:rFonts w:ascii="Arial" w:eastAsia="Times New Roman" w:hAnsi="Arial" w:cs="Arial"/>
          <w:b/>
          <w:sz w:val="24"/>
          <w:szCs w:val="24"/>
          <w:lang w:eastAsia="en-GB"/>
        </w:rPr>
        <w:t xml:space="preserve"> FEBRUARY 2015 until 23.59</w:t>
      </w:r>
      <w:r w:rsidRPr="0082690A">
        <w:rPr>
          <w:rFonts w:ascii="Arial" w:eastAsia="Times New Roman" w:hAnsi="Arial" w:cs="Arial"/>
          <w:b/>
          <w:sz w:val="24"/>
          <w:szCs w:val="24"/>
          <w:lang w:eastAsia="en-GB"/>
        </w:rPr>
        <w:t xml:space="preserve">pm </w:t>
      </w:r>
      <w:r w:rsidR="0082690A" w:rsidRPr="0082690A">
        <w:rPr>
          <w:rFonts w:ascii="Arial" w:eastAsia="Times New Roman" w:hAnsi="Arial" w:cs="Arial"/>
          <w:b/>
          <w:sz w:val="24"/>
          <w:szCs w:val="24"/>
          <w:lang w:eastAsia="en-GB"/>
        </w:rPr>
        <w:t>WEDNESDAY</w:t>
      </w:r>
      <w:r w:rsidRPr="0082690A">
        <w:rPr>
          <w:rFonts w:ascii="Arial" w:eastAsia="Times New Roman" w:hAnsi="Arial" w:cs="Arial"/>
          <w:b/>
          <w:sz w:val="24"/>
          <w:szCs w:val="24"/>
          <w:lang w:eastAsia="en-GB"/>
        </w:rPr>
        <w:t xml:space="preserve"> </w:t>
      </w:r>
      <w:r w:rsidR="0082690A" w:rsidRPr="0082690A">
        <w:rPr>
          <w:rFonts w:ascii="Arial" w:eastAsia="Times New Roman" w:hAnsi="Arial" w:cs="Arial"/>
          <w:b/>
          <w:sz w:val="24"/>
          <w:szCs w:val="24"/>
          <w:lang w:eastAsia="en-GB"/>
        </w:rPr>
        <w:t>4</w:t>
      </w:r>
      <w:r w:rsidR="0082690A" w:rsidRPr="0082690A">
        <w:rPr>
          <w:rFonts w:ascii="Arial" w:eastAsia="Times New Roman" w:hAnsi="Arial" w:cs="Arial"/>
          <w:b/>
          <w:sz w:val="24"/>
          <w:szCs w:val="24"/>
          <w:vertAlign w:val="superscript"/>
          <w:lang w:eastAsia="en-GB"/>
        </w:rPr>
        <w:t>TH</w:t>
      </w:r>
      <w:r w:rsidR="0082690A" w:rsidRPr="0082690A">
        <w:rPr>
          <w:rFonts w:ascii="Arial" w:eastAsia="Times New Roman" w:hAnsi="Arial" w:cs="Arial"/>
          <w:b/>
          <w:sz w:val="24"/>
          <w:szCs w:val="24"/>
          <w:lang w:eastAsia="en-GB"/>
        </w:rPr>
        <w:t xml:space="preserve"> MARCH</w:t>
      </w:r>
      <w:r w:rsidRPr="0082690A">
        <w:rPr>
          <w:rFonts w:ascii="Arial" w:eastAsia="Times New Roman" w:hAnsi="Arial" w:cs="Arial"/>
          <w:b/>
          <w:sz w:val="24"/>
          <w:szCs w:val="24"/>
          <w:lang w:eastAsia="en-GB"/>
        </w:rPr>
        <w:t xml:space="preserve"> 201</w:t>
      </w:r>
      <w:r w:rsidR="00230962" w:rsidRPr="0082690A">
        <w:rPr>
          <w:rFonts w:ascii="Arial" w:eastAsia="Times New Roman" w:hAnsi="Arial" w:cs="Arial"/>
          <w:b/>
          <w:sz w:val="24"/>
          <w:szCs w:val="24"/>
          <w:lang w:eastAsia="en-GB"/>
        </w:rPr>
        <w:t>5</w:t>
      </w:r>
      <w:r w:rsidRPr="0082690A">
        <w:rPr>
          <w:rFonts w:ascii="Arial" w:eastAsia="Times New Roman" w:hAnsi="Arial" w:cs="Arial"/>
          <w:b/>
          <w:sz w:val="24"/>
          <w:szCs w:val="24"/>
          <w:lang w:eastAsia="en-GB"/>
        </w:rPr>
        <w:t xml:space="preserve">. </w:t>
      </w:r>
    </w:p>
    <w:p w:rsidR="00486A60" w:rsidRDefault="00486A60" w:rsidP="00F92F4B">
      <w:pPr>
        <w:spacing w:after="0" w:line="240" w:lineRule="auto"/>
        <w:rPr>
          <w:rFonts w:ascii="Arial" w:eastAsia="Times New Roman" w:hAnsi="Arial" w:cs="Arial"/>
          <w:lang w:eastAsia="en-GB"/>
        </w:rPr>
      </w:pPr>
    </w:p>
    <w:p w:rsidR="006D596C" w:rsidRDefault="006D596C" w:rsidP="00F92F4B">
      <w:pPr>
        <w:spacing w:after="0" w:line="240" w:lineRule="auto"/>
        <w:rPr>
          <w:rFonts w:ascii="Arial" w:eastAsia="Times New Roman" w:hAnsi="Arial" w:cs="Arial"/>
          <w:b/>
          <w:sz w:val="24"/>
          <w:szCs w:val="24"/>
          <w:lang w:eastAsia="en-GB"/>
        </w:rPr>
      </w:pPr>
    </w:p>
    <w:p w:rsidR="006D596C" w:rsidRDefault="006D596C" w:rsidP="00F92F4B">
      <w:pPr>
        <w:spacing w:after="0" w:line="240" w:lineRule="auto"/>
        <w:rPr>
          <w:rFonts w:ascii="Arial" w:eastAsia="Times New Roman" w:hAnsi="Arial" w:cs="Arial"/>
          <w:b/>
          <w:sz w:val="24"/>
          <w:szCs w:val="24"/>
          <w:lang w:eastAsia="en-GB"/>
        </w:rPr>
      </w:pPr>
    </w:p>
    <w:p w:rsidR="006D596C" w:rsidRDefault="006D596C" w:rsidP="00F92F4B">
      <w:pPr>
        <w:spacing w:after="0" w:line="240" w:lineRule="auto"/>
        <w:rPr>
          <w:rFonts w:ascii="Arial" w:eastAsia="Times New Roman" w:hAnsi="Arial" w:cs="Arial"/>
          <w:b/>
          <w:sz w:val="24"/>
          <w:szCs w:val="24"/>
          <w:lang w:eastAsia="en-GB"/>
        </w:rPr>
      </w:pPr>
    </w:p>
    <w:p w:rsidR="000669CC" w:rsidRPr="00A05AB9" w:rsidRDefault="000669CC" w:rsidP="00F92F4B">
      <w:pPr>
        <w:spacing w:after="0" w:line="240" w:lineRule="auto"/>
        <w:rPr>
          <w:rFonts w:ascii="Arial" w:eastAsia="Times New Roman" w:hAnsi="Arial" w:cs="Arial"/>
          <w:b/>
          <w:sz w:val="24"/>
          <w:szCs w:val="24"/>
          <w:lang w:eastAsia="en-GB"/>
        </w:rPr>
      </w:pPr>
      <w:r w:rsidRPr="00A05AB9">
        <w:rPr>
          <w:rFonts w:ascii="Arial" w:eastAsia="Times New Roman" w:hAnsi="Arial" w:cs="Arial"/>
          <w:b/>
          <w:sz w:val="24"/>
          <w:szCs w:val="24"/>
          <w:lang w:eastAsia="en-GB"/>
        </w:rPr>
        <w:t>Funding Offers</w:t>
      </w:r>
    </w:p>
    <w:p w:rsidR="000669CC" w:rsidRDefault="000669CC" w:rsidP="00F92F4B">
      <w:pPr>
        <w:spacing w:after="0" w:line="240" w:lineRule="auto"/>
        <w:rPr>
          <w:rFonts w:ascii="Arial" w:eastAsia="Times New Roman" w:hAnsi="Arial" w:cs="Arial"/>
          <w:b/>
          <w:lang w:eastAsia="en-GB"/>
        </w:rPr>
      </w:pPr>
    </w:p>
    <w:p w:rsidR="000669CC" w:rsidRPr="00931006" w:rsidRDefault="0014646A" w:rsidP="000669C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Projects meeting the Fund’s requirements</w:t>
      </w:r>
      <w:r w:rsidR="000669CC">
        <w:rPr>
          <w:rFonts w:ascii="Arial" w:eastAsia="Times New Roman" w:hAnsi="Arial" w:cs="Arial"/>
          <w:sz w:val="24"/>
          <w:szCs w:val="24"/>
          <w:lang w:eastAsia="en-GB"/>
        </w:rPr>
        <w:t xml:space="preserve"> after </w:t>
      </w:r>
      <w:r>
        <w:rPr>
          <w:rFonts w:ascii="Arial" w:eastAsia="Times New Roman" w:hAnsi="Arial" w:cs="Arial"/>
          <w:sz w:val="24"/>
          <w:szCs w:val="24"/>
          <w:lang w:eastAsia="en-GB"/>
        </w:rPr>
        <w:t xml:space="preserve">the </w:t>
      </w:r>
      <w:r w:rsidR="000669CC">
        <w:rPr>
          <w:rFonts w:ascii="Arial" w:eastAsia="Times New Roman" w:hAnsi="Arial" w:cs="Arial"/>
          <w:sz w:val="24"/>
          <w:szCs w:val="24"/>
          <w:lang w:eastAsia="en-GB"/>
        </w:rPr>
        <w:t xml:space="preserve">Stage 2 </w:t>
      </w:r>
      <w:r>
        <w:rPr>
          <w:rFonts w:ascii="Arial" w:eastAsia="Times New Roman" w:hAnsi="Arial" w:cs="Arial"/>
          <w:sz w:val="24"/>
          <w:szCs w:val="24"/>
          <w:lang w:eastAsia="en-GB"/>
        </w:rPr>
        <w:t xml:space="preserve">application </w:t>
      </w:r>
      <w:r w:rsidR="000669CC">
        <w:rPr>
          <w:rFonts w:ascii="Arial" w:eastAsia="Times New Roman" w:hAnsi="Arial" w:cs="Arial"/>
          <w:sz w:val="24"/>
          <w:szCs w:val="24"/>
          <w:lang w:eastAsia="en-GB"/>
        </w:rPr>
        <w:t>will be contacted with a formal offer of funding, including required project outputs</w:t>
      </w:r>
      <w:r>
        <w:rPr>
          <w:rFonts w:ascii="Arial" w:eastAsia="Times New Roman" w:hAnsi="Arial" w:cs="Arial"/>
          <w:sz w:val="24"/>
          <w:szCs w:val="24"/>
          <w:lang w:eastAsia="en-GB"/>
        </w:rPr>
        <w:t>.</w:t>
      </w:r>
      <w:r w:rsidR="000669CC">
        <w:rPr>
          <w:rFonts w:ascii="Arial" w:eastAsia="Times New Roman" w:hAnsi="Arial" w:cs="Arial"/>
          <w:sz w:val="24"/>
          <w:szCs w:val="24"/>
          <w:lang w:eastAsia="en-GB"/>
        </w:rPr>
        <w:t xml:space="preserve"> Signed acceptance of the offer and agreed outputs will be required before funding can be provided.</w:t>
      </w:r>
    </w:p>
    <w:p w:rsidR="000669CC" w:rsidRDefault="000669CC" w:rsidP="00F92F4B">
      <w:pPr>
        <w:spacing w:after="0" w:line="240" w:lineRule="auto"/>
        <w:rPr>
          <w:rFonts w:ascii="Arial" w:eastAsia="Times New Roman" w:hAnsi="Arial" w:cs="Arial"/>
          <w:lang w:eastAsia="en-GB"/>
        </w:rPr>
      </w:pPr>
    </w:p>
    <w:p w:rsidR="000669CC" w:rsidRPr="008B2001" w:rsidRDefault="0014646A" w:rsidP="00F92F4B">
      <w:pPr>
        <w:spacing w:after="0" w:line="240" w:lineRule="auto"/>
        <w:rPr>
          <w:rFonts w:ascii="Arial" w:eastAsia="Times New Roman" w:hAnsi="Arial" w:cs="Arial"/>
          <w:sz w:val="24"/>
          <w:szCs w:val="24"/>
          <w:lang w:eastAsia="en-GB"/>
        </w:rPr>
      </w:pPr>
      <w:r w:rsidRPr="008B2001">
        <w:rPr>
          <w:rFonts w:ascii="Arial" w:eastAsia="Times New Roman" w:hAnsi="Arial" w:cs="Arial"/>
          <w:sz w:val="24"/>
          <w:szCs w:val="24"/>
          <w:lang w:eastAsia="en-GB"/>
        </w:rPr>
        <w:t>It is anticipated that successful projects will be offered funding in May 2015</w:t>
      </w:r>
      <w:r w:rsidR="008B2001">
        <w:rPr>
          <w:rFonts w:ascii="Arial" w:eastAsia="Times New Roman" w:hAnsi="Arial" w:cs="Arial"/>
          <w:sz w:val="24"/>
          <w:szCs w:val="24"/>
          <w:lang w:eastAsia="en-GB"/>
        </w:rPr>
        <w:t xml:space="preserve"> </w:t>
      </w:r>
      <w:r w:rsidRPr="008B2001">
        <w:rPr>
          <w:rFonts w:ascii="Arial" w:eastAsia="Times New Roman" w:hAnsi="Arial" w:cs="Arial"/>
          <w:sz w:val="24"/>
          <w:szCs w:val="24"/>
          <w:lang w:eastAsia="en-GB"/>
        </w:rPr>
        <w:t xml:space="preserve">and that projects will receive funding and be able to start delivery during June 2015. </w:t>
      </w:r>
    </w:p>
    <w:p w:rsidR="000669CC" w:rsidRPr="008B2001" w:rsidRDefault="000669CC" w:rsidP="00F92F4B">
      <w:pPr>
        <w:spacing w:after="0" w:line="240" w:lineRule="auto"/>
        <w:rPr>
          <w:rFonts w:ascii="Arial" w:eastAsia="Times New Roman" w:hAnsi="Arial" w:cs="Arial"/>
          <w:sz w:val="24"/>
          <w:szCs w:val="24"/>
          <w:lang w:eastAsia="en-GB"/>
        </w:rPr>
      </w:pPr>
    </w:p>
    <w:p w:rsidR="00A33D1F" w:rsidRDefault="00A33D1F" w:rsidP="00F92F4B">
      <w:pPr>
        <w:spacing w:after="0" w:line="240" w:lineRule="auto"/>
        <w:rPr>
          <w:rFonts w:ascii="Arial" w:eastAsia="Times New Roman" w:hAnsi="Arial" w:cs="Arial"/>
          <w:lang w:eastAsia="en-GB"/>
        </w:rPr>
      </w:pPr>
    </w:p>
    <w:p w:rsidR="006D596C" w:rsidRDefault="006D596C" w:rsidP="00F92F4B">
      <w:pPr>
        <w:spacing w:after="0" w:line="240" w:lineRule="auto"/>
        <w:rPr>
          <w:rFonts w:ascii="Arial" w:eastAsia="Times New Roman" w:hAnsi="Arial" w:cs="Arial"/>
          <w:b/>
          <w:sz w:val="24"/>
          <w:szCs w:val="24"/>
          <w:lang w:eastAsia="en-GB"/>
        </w:rPr>
      </w:pPr>
      <w:r w:rsidRPr="006D596C">
        <w:rPr>
          <w:rFonts w:ascii="Arial" w:eastAsia="Times New Roman" w:hAnsi="Arial" w:cs="Arial"/>
          <w:b/>
          <w:sz w:val="24"/>
          <w:szCs w:val="24"/>
          <w:lang w:eastAsia="en-GB"/>
        </w:rPr>
        <w:t>Summary of Application process</w:t>
      </w:r>
    </w:p>
    <w:p w:rsidR="00CD5567" w:rsidRDefault="00CD5567" w:rsidP="00F92F4B">
      <w:pPr>
        <w:spacing w:after="0" w:line="240" w:lineRule="auto"/>
        <w:rPr>
          <w:rFonts w:ascii="Arial" w:eastAsia="Times New Roman" w:hAnsi="Arial" w:cs="Arial"/>
          <w:b/>
          <w:sz w:val="24"/>
          <w:szCs w:val="24"/>
          <w:lang w:eastAsia="en-GB"/>
        </w:rPr>
      </w:pPr>
    </w:p>
    <w:p w:rsidR="006D596C" w:rsidRDefault="006D596C" w:rsidP="00F92F4B">
      <w:pPr>
        <w:spacing w:after="0" w:line="240" w:lineRule="auto"/>
        <w:rPr>
          <w:rFonts w:ascii="Arial" w:eastAsia="Times New Roman" w:hAnsi="Arial" w:cs="Arial"/>
          <w:b/>
          <w:sz w:val="24"/>
          <w:szCs w:val="24"/>
          <w:lang w:eastAsia="en-GB"/>
        </w:rPr>
      </w:pPr>
    </w:p>
    <w:tbl>
      <w:tblPr>
        <w:tblStyle w:val="TableGrid"/>
        <w:tblW w:w="0" w:type="auto"/>
        <w:tblLook w:val="04A0" w:firstRow="1" w:lastRow="0" w:firstColumn="1" w:lastColumn="0" w:noHBand="0" w:noVBand="1"/>
      </w:tblPr>
      <w:tblGrid>
        <w:gridCol w:w="4621"/>
        <w:gridCol w:w="4621"/>
      </w:tblGrid>
      <w:tr w:rsidR="006D596C" w:rsidRPr="006D596C" w:rsidTr="006D596C">
        <w:tc>
          <w:tcPr>
            <w:tcW w:w="4621" w:type="dxa"/>
          </w:tcPr>
          <w:p w:rsidR="006D596C" w:rsidRPr="006D596C" w:rsidRDefault="006D596C" w:rsidP="00666CA2">
            <w:pPr>
              <w:spacing w:line="288" w:lineRule="auto"/>
              <w:rPr>
                <w:rFonts w:ascii="Arial" w:eastAsia="Times New Roman" w:hAnsi="Arial" w:cs="Arial"/>
                <w:sz w:val="24"/>
                <w:szCs w:val="24"/>
                <w:lang w:eastAsia="en-GB"/>
              </w:rPr>
            </w:pPr>
            <w:r w:rsidRPr="006D596C">
              <w:rPr>
                <w:rFonts w:ascii="Arial" w:eastAsia="Times New Roman" w:hAnsi="Arial" w:cs="Arial"/>
                <w:sz w:val="24"/>
                <w:szCs w:val="24"/>
                <w:lang w:eastAsia="en-GB"/>
              </w:rPr>
              <w:t>10</w:t>
            </w:r>
            <w:r w:rsidRPr="006D596C">
              <w:rPr>
                <w:rFonts w:ascii="Arial" w:eastAsia="Times New Roman" w:hAnsi="Arial" w:cs="Arial"/>
                <w:sz w:val="24"/>
                <w:szCs w:val="24"/>
                <w:vertAlign w:val="superscript"/>
                <w:lang w:eastAsia="en-GB"/>
              </w:rPr>
              <w:t>th</w:t>
            </w:r>
            <w:r w:rsidRPr="006D596C">
              <w:rPr>
                <w:rFonts w:ascii="Arial" w:eastAsia="Times New Roman" w:hAnsi="Arial" w:cs="Arial"/>
                <w:sz w:val="24"/>
                <w:szCs w:val="24"/>
                <w:lang w:eastAsia="en-GB"/>
              </w:rPr>
              <w:t xml:space="preserve"> February 2015</w:t>
            </w:r>
          </w:p>
        </w:tc>
        <w:tc>
          <w:tcPr>
            <w:tcW w:w="4621" w:type="dxa"/>
          </w:tcPr>
          <w:p w:rsidR="006D596C" w:rsidRPr="006D596C" w:rsidRDefault="006D596C"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Applications open (Stage 1)</w:t>
            </w:r>
          </w:p>
        </w:tc>
      </w:tr>
      <w:tr w:rsidR="006D596C" w:rsidRPr="006D596C" w:rsidTr="006D596C">
        <w:tc>
          <w:tcPr>
            <w:tcW w:w="4621" w:type="dxa"/>
          </w:tcPr>
          <w:p w:rsidR="006D596C" w:rsidRPr="006D596C" w:rsidRDefault="006D596C"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4</w:t>
            </w:r>
            <w:r w:rsidRPr="006D596C">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March </w:t>
            </w:r>
            <w:r w:rsidR="00666CA2">
              <w:rPr>
                <w:rFonts w:ascii="Arial" w:eastAsia="Times New Roman" w:hAnsi="Arial" w:cs="Arial"/>
                <w:sz w:val="24"/>
                <w:szCs w:val="24"/>
                <w:lang w:eastAsia="en-GB"/>
              </w:rPr>
              <w:t>2015</w:t>
            </w:r>
          </w:p>
        </w:t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Appl</w:t>
            </w:r>
            <w:r w:rsidR="006D596C">
              <w:rPr>
                <w:rFonts w:ascii="Arial" w:eastAsia="Times New Roman" w:hAnsi="Arial" w:cs="Arial"/>
                <w:sz w:val="24"/>
                <w:szCs w:val="24"/>
                <w:lang w:eastAsia="en-GB"/>
              </w:rPr>
              <w:t>ications close (Stage 1)</w:t>
            </w:r>
          </w:p>
        </w:tc>
      </w:tr>
      <w:tr w:rsidR="006D596C" w:rsidRPr="006D596C" w:rsidTr="006D596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April</w:t>
            </w:r>
            <w:r w:rsidR="00666CA2">
              <w:rPr>
                <w:rFonts w:ascii="Arial" w:eastAsia="Times New Roman" w:hAnsi="Arial" w:cs="Arial"/>
                <w:sz w:val="24"/>
                <w:szCs w:val="24"/>
                <w:lang w:eastAsia="en-GB"/>
              </w:rPr>
              <w:t xml:space="preserve"> 2015</w:t>
            </w:r>
            <w:r w:rsidR="003F5D17">
              <w:rPr>
                <w:rFonts w:ascii="Arial" w:eastAsia="Times New Roman" w:hAnsi="Arial" w:cs="Arial"/>
                <w:sz w:val="24"/>
                <w:szCs w:val="24"/>
                <w:lang w:eastAsia="en-GB"/>
              </w:rPr>
              <w:t xml:space="preserve"> (after 24</w:t>
            </w:r>
            <w:r w:rsidR="003F5D17" w:rsidRPr="003F5D17">
              <w:rPr>
                <w:rFonts w:ascii="Arial" w:eastAsia="Times New Roman" w:hAnsi="Arial" w:cs="Arial"/>
                <w:sz w:val="24"/>
                <w:szCs w:val="24"/>
                <w:vertAlign w:val="superscript"/>
                <w:lang w:eastAsia="en-GB"/>
              </w:rPr>
              <w:t>th</w:t>
            </w:r>
            <w:r w:rsidR="003F5D17">
              <w:rPr>
                <w:rFonts w:ascii="Arial" w:eastAsia="Times New Roman" w:hAnsi="Arial" w:cs="Arial"/>
                <w:sz w:val="24"/>
                <w:szCs w:val="24"/>
                <w:lang w:eastAsia="en-GB"/>
              </w:rPr>
              <w:t>)</w:t>
            </w:r>
          </w:p>
        </w:t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Decision on which projects will move forward to Stage 2</w:t>
            </w:r>
            <w:r w:rsidR="003F5D17">
              <w:rPr>
                <w:rFonts w:ascii="Arial" w:eastAsia="Times New Roman" w:hAnsi="Arial" w:cs="Arial"/>
                <w:sz w:val="24"/>
                <w:szCs w:val="24"/>
                <w:lang w:eastAsia="en-GB"/>
              </w:rPr>
              <w:t>. Invitation to submit Stage 2 application issued</w:t>
            </w:r>
          </w:p>
        </w:tc>
      </w:tr>
      <w:tr w:rsidR="006D596C" w:rsidRPr="006D596C" w:rsidTr="006D596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May </w:t>
            </w:r>
            <w:r w:rsidR="00666CA2">
              <w:rPr>
                <w:rFonts w:ascii="Arial" w:eastAsia="Times New Roman" w:hAnsi="Arial" w:cs="Arial"/>
                <w:sz w:val="24"/>
                <w:szCs w:val="24"/>
                <w:lang w:eastAsia="en-GB"/>
              </w:rPr>
              <w:t>2015</w:t>
            </w:r>
          </w:p>
        </w:t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Funding offers to successful projects</w:t>
            </w:r>
            <w:r w:rsidR="003F5D17">
              <w:rPr>
                <w:rFonts w:ascii="Arial" w:eastAsia="Times New Roman" w:hAnsi="Arial" w:cs="Arial"/>
                <w:sz w:val="24"/>
                <w:szCs w:val="24"/>
                <w:lang w:eastAsia="en-GB"/>
              </w:rPr>
              <w:t>. Unsuccessful projects notified</w:t>
            </w:r>
          </w:p>
        </w:tc>
      </w:tr>
      <w:tr w:rsidR="006D596C" w:rsidRPr="006D596C" w:rsidTr="006D596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June</w:t>
            </w:r>
            <w:r w:rsidR="00666CA2">
              <w:rPr>
                <w:rFonts w:ascii="Arial" w:eastAsia="Times New Roman" w:hAnsi="Arial" w:cs="Arial"/>
                <w:sz w:val="24"/>
                <w:szCs w:val="24"/>
                <w:lang w:eastAsia="en-GB"/>
              </w:rPr>
              <w:t xml:space="preserve"> 2015</w:t>
            </w:r>
          </w:p>
        </w:t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Projects commenced</w:t>
            </w:r>
          </w:p>
        </w:tc>
      </w:tr>
      <w:tr w:rsidR="006D596C" w:rsidRPr="006D596C" w:rsidTr="006D596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March 2016</w:t>
            </w:r>
          </w:p>
        </w:tc>
        <w:tc>
          <w:tcPr>
            <w:tcW w:w="4621" w:type="dxa"/>
          </w:tcPr>
          <w:p w:rsidR="006D596C" w:rsidRPr="006D596C" w:rsidRDefault="006B3F03" w:rsidP="00666CA2">
            <w:pPr>
              <w:spacing w:line="288" w:lineRule="auto"/>
              <w:rPr>
                <w:rFonts w:ascii="Arial" w:eastAsia="Times New Roman" w:hAnsi="Arial" w:cs="Arial"/>
                <w:sz w:val="24"/>
                <w:szCs w:val="24"/>
                <w:lang w:eastAsia="en-GB"/>
              </w:rPr>
            </w:pPr>
            <w:r>
              <w:rPr>
                <w:rFonts w:ascii="Arial" w:eastAsia="Times New Roman" w:hAnsi="Arial" w:cs="Arial"/>
                <w:sz w:val="24"/>
                <w:szCs w:val="24"/>
                <w:lang w:eastAsia="en-GB"/>
              </w:rPr>
              <w:t>Projects completed</w:t>
            </w:r>
          </w:p>
        </w:tc>
      </w:tr>
    </w:tbl>
    <w:p w:rsidR="006D596C" w:rsidRPr="006D596C" w:rsidRDefault="006D596C" w:rsidP="00F92F4B">
      <w:pPr>
        <w:spacing w:after="0" w:line="240" w:lineRule="auto"/>
        <w:rPr>
          <w:rFonts w:ascii="Arial" w:eastAsia="Times New Roman" w:hAnsi="Arial" w:cs="Arial"/>
          <w:b/>
          <w:sz w:val="24"/>
          <w:szCs w:val="24"/>
          <w:lang w:eastAsia="en-GB"/>
        </w:rPr>
      </w:pPr>
    </w:p>
    <w:p w:rsidR="00CD5567" w:rsidRPr="00CD5567" w:rsidRDefault="00A33D1F" w:rsidP="00F92F4B">
      <w:pPr>
        <w:spacing w:after="0" w:line="240" w:lineRule="auto"/>
        <w:rPr>
          <w:rFonts w:ascii="Arial" w:eastAsia="Times New Roman" w:hAnsi="Arial" w:cs="Arial"/>
          <w:lang w:eastAsia="en-GB"/>
        </w:rPr>
      </w:pPr>
      <w:r>
        <w:rPr>
          <w:rFonts w:ascii="Arial" w:eastAsia="Times New Roman" w:hAnsi="Arial" w:cs="Arial"/>
          <w:lang w:eastAsia="en-GB"/>
        </w:rPr>
        <w:t xml:space="preserve"> </w:t>
      </w:r>
    </w:p>
    <w:p w:rsidR="00CD5567" w:rsidRPr="008B2001" w:rsidRDefault="00CD5567" w:rsidP="00CD5567">
      <w:pPr>
        <w:spacing w:after="0" w:line="240" w:lineRule="auto"/>
        <w:rPr>
          <w:rFonts w:ascii="Arial" w:eastAsia="Times New Roman" w:hAnsi="Arial" w:cs="Arial"/>
          <w:sz w:val="24"/>
          <w:szCs w:val="24"/>
          <w:lang w:eastAsia="en-GB"/>
        </w:rPr>
      </w:pPr>
      <w:r w:rsidRPr="008B2001">
        <w:rPr>
          <w:rFonts w:ascii="Arial" w:eastAsia="Times New Roman" w:hAnsi="Arial" w:cs="Arial"/>
          <w:sz w:val="24"/>
          <w:szCs w:val="24"/>
          <w:lang w:eastAsia="en-GB"/>
        </w:rPr>
        <w:t>More information on the Community Fund 2015/16 is available in the Frequently Asked Questions (FAQ’s) section below.</w:t>
      </w: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CD5567" w:rsidRDefault="00CD5567" w:rsidP="00F92F4B">
      <w:pPr>
        <w:spacing w:after="0" w:line="240" w:lineRule="auto"/>
        <w:rPr>
          <w:rFonts w:ascii="Arial" w:eastAsia="Times New Roman" w:hAnsi="Arial" w:cs="Arial"/>
          <w:b/>
          <w:sz w:val="24"/>
          <w:szCs w:val="24"/>
          <w:lang w:eastAsia="en-GB"/>
        </w:rPr>
      </w:pPr>
    </w:p>
    <w:p w:rsidR="006B5DBC" w:rsidRDefault="00A33D1F" w:rsidP="00F92F4B">
      <w:pPr>
        <w:spacing w:after="0" w:line="240" w:lineRule="auto"/>
        <w:rPr>
          <w:rFonts w:ascii="Arial" w:eastAsia="Times New Roman" w:hAnsi="Arial" w:cs="Arial"/>
          <w:b/>
          <w:sz w:val="24"/>
          <w:szCs w:val="24"/>
          <w:lang w:eastAsia="en-GB"/>
        </w:rPr>
      </w:pPr>
      <w:bookmarkStart w:id="0" w:name="_GoBack"/>
      <w:bookmarkEnd w:id="0"/>
      <w:r>
        <w:rPr>
          <w:rFonts w:ascii="Arial" w:eastAsia="Times New Roman" w:hAnsi="Arial" w:cs="Arial"/>
          <w:b/>
          <w:sz w:val="24"/>
          <w:szCs w:val="24"/>
          <w:lang w:eastAsia="en-GB"/>
        </w:rPr>
        <w:lastRenderedPageBreak/>
        <w:t>FREQUENTLY ASKED QUESTIONS (FAQs</w:t>
      </w:r>
      <w:r w:rsidR="009B0CDC">
        <w:rPr>
          <w:rFonts w:ascii="Arial" w:eastAsia="Times New Roman" w:hAnsi="Arial" w:cs="Arial"/>
          <w:b/>
          <w:sz w:val="24"/>
          <w:szCs w:val="24"/>
          <w:lang w:eastAsia="en-GB"/>
        </w:rPr>
        <w:t>)</w:t>
      </w:r>
    </w:p>
    <w:p w:rsidR="00F31084" w:rsidRDefault="00F31084" w:rsidP="00F92F4B">
      <w:pPr>
        <w:spacing w:after="0" w:line="240" w:lineRule="auto"/>
        <w:rPr>
          <w:rFonts w:ascii="Arial" w:eastAsia="Times New Roman" w:hAnsi="Arial" w:cs="Arial"/>
          <w:i/>
          <w:sz w:val="24"/>
          <w:szCs w:val="20"/>
          <w:lang w:eastAsia="en-GB"/>
        </w:rPr>
      </w:pP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 xml:space="preserve">Who </w:t>
      </w:r>
      <w:proofErr w:type="gramStart"/>
      <w:r w:rsidRPr="00F03CBC">
        <w:rPr>
          <w:rFonts w:ascii="Arial" w:eastAsia="Calibri" w:hAnsi="Arial" w:cs="Arial"/>
          <w:b/>
          <w:sz w:val="24"/>
          <w:szCs w:val="24"/>
        </w:rPr>
        <w:t>is</w:t>
      </w:r>
      <w:proofErr w:type="gramEnd"/>
      <w:r w:rsidRPr="00F03CBC">
        <w:rPr>
          <w:rFonts w:ascii="Arial" w:eastAsia="Calibri" w:hAnsi="Arial" w:cs="Arial"/>
          <w:b/>
          <w:sz w:val="24"/>
          <w:szCs w:val="24"/>
        </w:rPr>
        <w:t xml:space="preserve"> the Merseyside Recycling and Waste Authority (MRWA)?</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MRWA is responsible for the disposal of municipal waste on Merseyside. Established in 1986, following the abolition of Merseyside County Council, it is a statutory Authority that works with all the local authorities on Merseyside – Knowsley, Liverpool, Sefton, St Helens and Wirral. MRWA takes the lead in advocating recycling, waste minimisation and safe and effective disposal of waste for Merseyside residents. </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Who is Veolia Environmental Services Ltd?</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Veolia is a leading waste management company in the UK and as a contractor to the Authority manages the facilities and Household Waste Recycling Centres across Merseyside and Halton. Veolia is committed to protecting the environment and improving the lives of the communities in which it operates.</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Why is Halton included in the Fund?</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Halton Borough Council has the statutory responsibility for the collection, treatment and disposal of municipal waste in its area and forms part of the Liverpool City Region. As the responsible body for waste in its area, Halton works with MRWA and the Merseyside districts as the Merseyside and Halton Waste Partnership. </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What geographical area does the Community Fund cover?</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The Fund covers the Merseyside and Halton Waste Partnership. This includes the five Merseyside local authority areas as above and Halton. </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All projects must benefit communities within the local authority area(s) they cover.</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if any of the organisations involved in the application are based outside Merseyside and Halton?</w:t>
      </w:r>
    </w:p>
    <w:p w:rsidR="00A33D1F" w:rsidRPr="002C7253" w:rsidRDefault="00A33D1F" w:rsidP="00A33D1F">
      <w:pPr>
        <w:jc w:val="both"/>
        <w:rPr>
          <w:rFonts w:ascii="Arial" w:eastAsia="Calibri" w:hAnsi="Arial" w:cs="Arial"/>
          <w:b/>
          <w:sz w:val="24"/>
          <w:szCs w:val="24"/>
        </w:rPr>
      </w:pPr>
      <w:r w:rsidRPr="00F03CBC">
        <w:rPr>
          <w:rFonts w:ascii="Arial" w:eastAsia="Calibri" w:hAnsi="Arial" w:cs="Arial"/>
          <w:sz w:val="24"/>
          <w:szCs w:val="24"/>
        </w:rPr>
        <w:t>Yes, but applications will only be accepted if the project directly benefits Merseyside and Halton communities and reduces the impact of Local Authority Collected Municipal waste in the Partnership area.</w:t>
      </w:r>
    </w:p>
    <w:p w:rsidR="00AD5B66" w:rsidRPr="002C7253" w:rsidRDefault="002C7253" w:rsidP="00A33D1F">
      <w:pPr>
        <w:jc w:val="both"/>
        <w:rPr>
          <w:rFonts w:ascii="Arial" w:eastAsia="Calibri" w:hAnsi="Arial" w:cs="Arial"/>
          <w:b/>
          <w:sz w:val="24"/>
          <w:szCs w:val="24"/>
        </w:rPr>
      </w:pPr>
      <w:r w:rsidRPr="002C7253">
        <w:rPr>
          <w:rFonts w:ascii="Arial" w:eastAsia="Calibri" w:hAnsi="Arial" w:cs="Arial"/>
          <w:b/>
          <w:sz w:val="24"/>
          <w:szCs w:val="24"/>
        </w:rPr>
        <w:t>What</w:t>
      </w:r>
      <w:r w:rsidR="00AD5B66" w:rsidRPr="002C7253">
        <w:rPr>
          <w:rFonts w:ascii="Arial" w:eastAsia="Calibri" w:hAnsi="Arial" w:cs="Arial"/>
          <w:b/>
          <w:sz w:val="24"/>
          <w:szCs w:val="24"/>
        </w:rPr>
        <w:t xml:space="preserve"> funds are available </w:t>
      </w:r>
      <w:r w:rsidRPr="002C7253">
        <w:rPr>
          <w:rFonts w:ascii="Arial" w:eastAsia="Calibri" w:hAnsi="Arial" w:cs="Arial"/>
          <w:b/>
          <w:sz w:val="24"/>
          <w:szCs w:val="24"/>
        </w:rPr>
        <w:t>this year?</w:t>
      </w:r>
    </w:p>
    <w:p w:rsidR="002C7253" w:rsidRPr="00F03CBC" w:rsidRDefault="00E84844" w:rsidP="00A33D1F">
      <w:pPr>
        <w:jc w:val="both"/>
        <w:rPr>
          <w:rFonts w:ascii="Arial" w:eastAsia="Calibri" w:hAnsi="Arial" w:cs="Arial"/>
          <w:sz w:val="24"/>
          <w:szCs w:val="24"/>
        </w:rPr>
      </w:pPr>
      <w:r>
        <w:rPr>
          <w:rFonts w:ascii="Arial" w:eastAsia="Calibri" w:hAnsi="Arial" w:cs="Arial"/>
          <w:sz w:val="24"/>
          <w:szCs w:val="24"/>
        </w:rPr>
        <w:t xml:space="preserve">The total pot is £110,000 including £57,000 for Merseyside and Halton wide projects and £48,000 for District only </w:t>
      </w:r>
      <w:r w:rsidR="00C40467">
        <w:rPr>
          <w:rFonts w:ascii="Arial" w:eastAsia="Calibri" w:hAnsi="Arial" w:cs="Arial"/>
          <w:sz w:val="24"/>
          <w:szCs w:val="24"/>
        </w:rPr>
        <w:t>projects. The remaining £5,000 will</w:t>
      </w:r>
      <w:r>
        <w:rPr>
          <w:rFonts w:ascii="Arial" w:eastAsia="Calibri" w:hAnsi="Arial" w:cs="Arial"/>
          <w:sz w:val="24"/>
          <w:szCs w:val="24"/>
        </w:rPr>
        <w:t xml:space="preserve"> support admin and communications activities.</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Why has the application process for this year’s Fund been split into 2 stages?</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sz w:val="24"/>
          <w:szCs w:val="24"/>
        </w:rPr>
        <w:t xml:space="preserve">Last year’s Fund received a high number of applications which meant that the Fund was over-subscribed and we were unable to support many proposed projects. </w:t>
      </w:r>
      <w:r w:rsidRPr="00F03CBC">
        <w:rPr>
          <w:rFonts w:ascii="Arial" w:eastAsia="Calibri" w:hAnsi="Arial" w:cs="Arial"/>
          <w:sz w:val="24"/>
          <w:szCs w:val="24"/>
        </w:rPr>
        <w:lastRenderedPageBreak/>
        <w:t xml:space="preserve">Unsuccessful applicants put a lot of effort into their detailed applications without reward. The new approach includes an Expression of Interest form which reduces the detail required from initial applicants. The best applications most likely to be funded will then </w:t>
      </w:r>
      <w:proofErr w:type="gramStart"/>
      <w:r w:rsidRPr="00F03CBC">
        <w:rPr>
          <w:rFonts w:ascii="Arial" w:eastAsia="Calibri" w:hAnsi="Arial" w:cs="Arial"/>
          <w:sz w:val="24"/>
          <w:szCs w:val="24"/>
        </w:rPr>
        <w:t>be</w:t>
      </w:r>
      <w:proofErr w:type="gramEnd"/>
      <w:r w:rsidRPr="00F03CBC">
        <w:rPr>
          <w:rFonts w:ascii="Arial" w:eastAsia="Calibri" w:hAnsi="Arial" w:cs="Arial"/>
          <w:sz w:val="24"/>
          <w:szCs w:val="24"/>
        </w:rPr>
        <w:t xml:space="preserve"> invited to provide more detail in a full application.</w:t>
      </w:r>
      <w:r w:rsidRPr="00F03CBC">
        <w:rPr>
          <w:rFonts w:ascii="Arial" w:eastAsia="Calibri" w:hAnsi="Arial" w:cs="Arial"/>
          <w:b/>
          <w:sz w:val="24"/>
          <w:szCs w:val="24"/>
        </w:rPr>
        <w:t xml:space="preserve"> </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more than one application per project?</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Yes, but each application will be based on its own merits and subject </w:t>
      </w:r>
      <w:r w:rsidR="00685C7C">
        <w:rPr>
          <w:rFonts w:ascii="Arial" w:eastAsia="Calibri" w:hAnsi="Arial" w:cs="Arial"/>
          <w:sz w:val="24"/>
          <w:szCs w:val="24"/>
        </w:rPr>
        <w:t>to the same evaluation criteria based on the maximum outputs.</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for a project which covers commercial and industrial or construction and demolition waste?</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No. All applications must relate to Local Authority Collected Municipal Waste i.e. waste from households, as well as other wastes, which because of its nature of composition is similar to waste from households. This includes waste collected from schools.</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for a project which does not directly focus on sustainable waste management but will deliver wider environmental and community improvements?</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No. The project must deliver the outputs as set out in the evaluation criteria in the application form.</w:t>
      </w:r>
      <w:r w:rsidR="00685C7C">
        <w:rPr>
          <w:rFonts w:ascii="Arial" w:eastAsia="Calibri" w:hAnsi="Arial" w:cs="Arial"/>
          <w:sz w:val="24"/>
          <w:szCs w:val="24"/>
        </w:rPr>
        <w:t xml:space="preserve"> Wider environmental, social and economic benefits can be included as added value of the project.</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 xml:space="preserve">Why is one of the criteria about reducing carbon emissions? </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Reducing carbon emissions is a key objective and driver within the adopted Joint Recycling and Waste Management Strategy for Merseyside. There are significant opportunities to support the low carbon economy through sustainable waste management. These include avoiding sending bio-degradable waste to landfill and the embedded carbon benefits within recycling. </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for a project which is already in receipt of financial support from the Authority in the same financial year?</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No.</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after the deadline of 11.59pm on 4</w:t>
      </w:r>
      <w:r w:rsidRPr="00F03CBC">
        <w:rPr>
          <w:rFonts w:ascii="Arial" w:eastAsia="Calibri" w:hAnsi="Arial" w:cs="Arial"/>
          <w:b/>
          <w:sz w:val="24"/>
          <w:szCs w:val="24"/>
          <w:vertAlign w:val="superscript"/>
        </w:rPr>
        <w:t>th</w:t>
      </w:r>
      <w:r w:rsidRPr="00F03CBC">
        <w:rPr>
          <w:rFonts w:ascii="Arial" w:eastAsia="Calibri" w:hAnsi="Arial" w:cs="Arial"/>
          <w:b/>
          <w:sz w:val="24"/>
          <w:szCs w:val="24"/>
        </w:rPr>
        <w:t xml:space="preserve"> March 2015?</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No.</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Do projects have to be completed by 31 March 2016?</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 xml:space="preserve">Yes. Successful applicants will be required to provide a report when the project is completed. For those projects which will not be completed until the end of March </w:t>
      </w:r>
      <w:r w:rsidRPr="00F03CBC">
        <w:rPr>
          <w:rFonts w:ascii="Arial" w:eastAsia="Calibri" w:hAnsi="Arial" w:cs="Arial"/>
          <w:sz w:val="24"/>
          <w:szCs w:val="24"/>
        </w:rPr>
        <w:lastRenderedPageBreak/>
        <w:t>2016, the applicant will provide a progress update by mid-March 2016 followed by an end report within six weeks of project completion.</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submit an application for a project which extends across more than one financial year?</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Yes, an applicant can plan to continue the project beyond the current financial year. However, projects would only receive an award on an annual basis so eligible organisations would apply for funding in each additional year that the Fund exists. The application would need to meet the revised or reaffirmed evaluation criteria established and would be in competition with other projects submitted for each year.</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Can you appeal against a decision not to award funding?</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No, the decision of the Authority</w:t>
      </w:r>
      <w:r w:rsidR="00685C7C">
        <w:rPr>
          <w:rFonts w:ascii="Arial" w:eastAsia="Calibri" w:hAnsi="Arial" w:cs="Arial"/>
          <w:sz w:val="24"/>
          <w:szCs w:val="24"/>
        </w:rPr>
        <w:t xml:space="preserve"> on the amount of grant</w:t>
      </w:r>
      <w:r w:rsidRPr="00F03CBC">
        <w:rPr>
          <w:rFonts w:ascii="Arial" w:eastAsia="Calibri" w:hAnsi="Arial" w:cs="Arial"/>
          <w:sz w:val="24"/>
          <w:szCs w:val="24"/>
        </w:rPr>
        <w:t xml:space="preserve"> </w:t>
      </w:r>
      <w:proofErr w:type="spellStart"/>
      <w:r w:rsidRPr="00F03CBC">
        <w:rPr>
          <w:rFonts w:ascii="Arial" w:eastAsia="Calibri" w:hAnsi="Arial" w:cs="Arial"/>
          <w:sz w:val="24"/>
          <w:szCs w:val="24"/>
        </w:rPr>
        <w:t>is</w:t>
      </w:r>
      <w:proofErr w:type="spellEnd"/>
      <w:r w:rsidRPr="00F03CBC">
        <w:rPr>
          <w:rFonts w:ascii="Arial" w:eastAsia="Calibri" w:hAnsi="Arial" w:cs="Arial"/>
          <w:sz w:val="24"/>
          <w:szCs w:val="24"/>
        </w:rPr>
        <w:t xml:space="preserve"> final. </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What will happen if you don’t complete the project or fail the meet the agreed outputs in the application?</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All awards will be subject to the Authority’s Financial Procedural Rules. A service level agreement (SLA) will be made with successful applicants including arrangement for payment in advance of goods and services being received. This SLA will be based on committed outputs within the applications and establishes a mechanism to allow the Authority to seek recompense from the applicant should the project outputs not be met.</w:t>
      </w:r>
    </w:p>
    <w:p w:rsidR="00A33D1F" w:rsidRPr="00F03CBC" w:rsidRDefault="00A33D1F" w:rsidP="00A33D1F">
      <w:pPr>
        <w:jc w:val="both"/>
        <w:rPr>
          <w:rFonts w:ascii="Arial" w:eastAsia="Calibri" w:hAnsi="Arial" w:cs="Arial"/>
          <w:b/>
          <w:sz w:val="24"/>
          <w:szCs w:val="24"/>
        </w:rPr>
      </w:pPr>
      <w:r w:rsidRPr="00F03CBC">
        <w:rPr>
          <w:rFonts w:ascii="Arial" w:eastAsia="Calibri" w:hAnsi="Arial" w:cs="Arial"/>
          <w:b/>
          <w:sz w:val="24"/>
          <w:szCs w:val="24"/>
        </w:rPr>
        <w:t>When may the Authority announce a further round of the Community Fund?</w:t>
      </w:r>
    </w:p>
    <w:p w:rsidR="00A33D1F" w:rsidRPr="00F03CBC" w:rsidRDefault="00A33D1F" w:rsidP="00A33D1F">
      <w:pPr>
        <w:jc w:val="both"/>
        <w:rPr>
          <w:rFonts w:ascii="Arial" w:eastAsia="Calibri" w:hAnsi="Arial" w:cs="Arial"/>
          <w:sz w:val="24"/>
          <w:szCs w:val="24"/>
        </w:rPr>
      </w:pPr>
      <w:r w:rsidRPr="00F03CBC">
        <w:rPr>
          <w:rFonts w:ascii="Arial" w:eastAsia="Calibri" w:hAnsi="Arial" w:cs="Arial"/>
          <w:sz w:val="24"/>
          <w:szCs w:val="24"/>
        </w:rPr>
        <w:t>The Authority agrees its budget at the first meeting of each calendar year. If Members agree to continue with the Community Fund an announcement will be made shortly after that.</w:t>
      </w: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CD5567" w:rsidRDefault="00CD5567" w:rsidP="00F92F4B">
      <w:pPr>
        <w:spacing w:after="0" w:line="240" w:lineRule="auto"/>
        <w:rPr>
          <w:rFonts w:ascii="Arial" w:eastAsia="Times New Roman" w:hAnsi="Arial" w:cs="Arial"/>
          <w:b/>
          <w:sz w:val="24"/>
          <w:szCs w:val="20"/>
          <w:lang w:eastAsia="en-GB"/>
        </w:rPr>
      </w:pPr>
    </w:p>
    <w:p w:rsidR="00F31084" w:rsidRDefault="00A40D2C" w:rsidP="00F92F4B">
      <w:pPr>
        <w:spacing w:after="0" w:line="240" w:lineRule="auto"/>
        <w:rPr>
          <w:rFonts w:ascii="Arial" w:eastAsia="Times New Roman" w:hAnsi="Arial" w:cs="Arial"/>
          <w:b/>
          <w:sz w:val="24"/>
          <w:szCs w:val="20"/>
          <w:lang w:eastAsia="en-GB"/>
        </w:rPr>
      </w:pPr>
      <w:r>
        <w:rPr>
          <w:rFonts w:ascii="Arial" w:eastAsia="Times New Roman" w:hAnsi="Arial" w:cs="Arial"/>
          <w:b/>
          <w:sz w:val="24"/>
          <w:szCs w:val="20"/>
          <w:lang w:eastAsia="en-GB"/>
        </w:rPr>
        <w:lastRenderedPageBreak/>
        <w:t>SUPPORTING INFORMATION</w:t>
      </w:r>
    </w:p>
    <w:p w:rsidR="00A40D2C" w:rsidRDefault="00A40D2C" w:rsidP="00F92F4B">
      <w:pPr>
        <w:spacing w:after="0" w:line="240" w:lineRule="auto"/>
        <w:rPr>
          <w:rFonts w:ascii="Arial" w:eastAsia="Times New Roman" w:hAnsi="Arial" w:cs="Arial"/>
          <w:b/>
          <w:sz w:val="24"/>
          <w:szCs w:val="20"/>
          <w:lang w:eastAsia="en-GB"/>
        </w:rPr>
      </w:pPr>
    </w:p>
    <w:p w:rsidR="00A40D2C" w:rsidRPr="00A40D2C" w:rsidRDefault="00A40D2C" w:rsidP="00F92F4B">
      <w:pPr>
        <w:spacing w:after="0" w:line="240" w:lineRule="auto"/>
        <w:rPr>
          <w:rFonts w:ascii="Arial" w:eastAsia="Times New Roman" w:hAnsi="Arial" w:cs="Arial"/>
          <w:sz w:val="24"/>
          <w:szCs w:val="20"/>
          <w:lang w:eastAsia="en-GB"/>
        </w:rPr>
      </w:pPr>
      <w:r>
        <w:rPr>
          <w:rFonts w:ascii="Arial" w:eastAsia="Times New Roman" w:hAnsi="Arial" w:cs="Arial"/>
          <w:sz w:val="24"/>
          <w:szCs w:val="20"/>
          <w:lang w:eastAsia="en-GB"/>
        </w:rPr>
        <w:t xml:space="preserve">Please see the tables below for information on the average weights and carbon values of some common items and materials. </w:t>
      </w:r>
    </w:p>
    <w:p w:rsidR="00F31084" w:rsidRDefault="00F31084" w:rsidP="00F92F4B">
      <w:pPr>
        <w:spacing w:after="0" w:line="240" w:lineRule="auto"/>
        <w:rPr>
          <w:rFonts w:ascii="Arial" w:eastAsia="Times New Roman" w:hAnsi="Arial" w:cs="Arial"/>
          <w:b/>
          <w:i/>
          <w:sz w:val="24"/>
          <w:szCs w:val="20"/>
          <w:lang w:eastAsia="en-GB"/>
        </w:rPr>
      </w:pPr>
    </w:p>
    <w:p w:rsidR="00F31084" w:rsidRDefault="00F31084" w:rsidP="00F92F4B">
      <w:pPr>
        <w:spacing w:after="0" w:line="240" w:lineRule="auto"/>
        <w:rPr>
          <w:rFonts w:ascii="Arial" w:eastAsia="Times New Roman" w:hAnsi="Arial" w:cs="Arial"/>
          <w:b/>
          <w:i/>
          <w:sz w:val="24"/>
          <w:szCs w:val="20"/>
          <w:lang w:eastAsia="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20"/>
        <w:gridCol w:w="2221"/>
        <w:gridCol w:w="2504"/>
      </w:tblGrid>
      <w:tr w:rsidR="00A40D2C" w:rsidRPr="00204A59" w:rsidTr="00593072">
        <w:tc>
          <w:tcPr>
            <w:tcW w:w="9180" w:type="dxa"/>
            <w:gridSpan w:val="4"/>
            <w:shd w:val="clear" w:color="auto" w:fill="auto"/>
          </w:tcPr>
          <w:p w:rsidR="00A40D2C" w:rsidRPr="00204A59" w:rsidRDefault="00A40D2C" w:rsidP="00593072">
            <w:pPr>
              <w:spacing w:after="0" w:line="240" w:lineRule="auto"/>
              <w:rPr>
                <w:rFonts w:ascii="Arial" w:eastAsia="Calibri" w:hAnsi="Arial" w:cs="Arial"/>
                <w:lang w:val="en-US"/>
              </w:rPr>
            </w:pPr>
          </w:p>
          <w:p w:rsidR="00A40D2C" w:rsidRPr="00204A59" w:rsidRDefault="00A40D2C" w:rsidP="00593072">
            <w:pPr>
              <w:spacing w:after="0" w:line="240" w:lineRule="auto"/>
              <w:rPr>
                <w:rFonts w:ascii="Arial" w:eastAsia="Calibri" w:hAnsi="Arial" w:cs="Arial"/>
                <w:b/>
                <w:lang w:val="en-US"/>
              </w:rPr>
            </w:pPr>
            <w:r w:rsidRPr="00204A59">
              <w:rPr>
                <w:rFonts w:ascii="Arial" w:eastAsia="Calibri" w:hAnsi="Arial" w:cs="Arial"/>
                <w:b/>
                <w:lang w:val="en-US"/>
              </w:rPr>
              <w:t>Average Weight Values.</w:t>
            </w:r>
          </w:p>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Calculated from research carried out by the Furniture Re-use Network</w:t>
            </w:r>
          </w:p>
          <w:p w:rsidR="00A40D2C" w:rsidRPr="00204A59" w:rsidRDefault="00A40D2C" w:rsidP="00593072">
            <w:pPr>
              <w:spacing w:after="0" w:line="240" w:lineRule="auto"/>
              <w:rPr>
                <w:rFonts w:ascii="Arial" w:eastAsia="Calibri" w:hAnsi="Arial" w:cs="Arial"/>
                <w:lang w:val="en-US"/>
              </w:rPr>
            </w:pPr>
          </w:p>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 xml:space="preserve">Note: 1 </w:t>
            </w:r>
            <w:proofErr w:type="spellStart"/>
            <w:r w:rsidRPr="00204A59">
              <w:rPr>
                <w:rFonts w:ascii="Arial" w:eastAsia="Calibri" w:hAnsi="Arial" w:cs="Arial"/>
                <w:lang w:val="en-US"/>
              </w:rPr>
              <w:t>tonne</w:t>
            </w:r>
            <w:proofErr w:type="spellEnd"/>
            <w:r w:rsidRPr="00204A59">
              <w:rPr>
                <w:rFonts w:ascii="Arial" w:eastAsia="Calibri" w:hAnsi="Arial" w:cs="Arial"/>
                <w:lang w:val="en-US"/>
              </w:rPr>
              <w:t xml:space="preserve"> is 1000Kg</w:t>
            </w:r>
            <w:r w:rsidRPr="00204A59">
              <w:rPr>
                <w:rFonts w:ascii="Arial" w:eastAsia="Calibri" w:hAnsi="Arial" w:cs="Arial"/>
                <w:i/>
                <w:sz w:val="18"/>
                <w:szCs w:val="18"/>
                <w:lang w:val="en-US"/>
              </w:rPr>
              <w:t xml:space="preserve">.(  e.g. armchair = 0.035 </w:t>
            </w:r>
            <w:proofErr w:type="spellStart"/>
            <w:r w:rsidRPr="00204A59">
              <w:rPr>
                <w:rFonts w:ascii="Arial" w:eastAsia="Calibri" w:hAnsi="Arial" w:cs="Arial"/>
                <w:i/>
                <w:sz w:val="18"/>
                <w:szCs w:val="18"/>
                <w:lang w:val="en-US"/>
              </w:rPr>
              <w:t>te</w:t>
            </w:r>
            <w:proofErr w:type="spellEnd"/>
            <w:r w:rsidRPr="00204A59">
              <w:rPr>
                <w:rFonts w:ascii="Arial" w:eastAsia="Calibri" w:hAnsi="Arial" w:cs="Arial"/>
                <w:lang w:val="en-US"/>
              </w:rPr>
              <w:t>)</w:t>
            </w:r>
          </w:p>
          <w:p w:rsidR="00A40D2C" w:rsidRPr="00204A59" w:rsidRDefault="00A40D2C" w:rsidP="00593072">
            <w:pPr>
              <w:spacing w:after="0" w:line="240" w:lineRule="auto"/>
              <w:rPr>
                <w:rFonts w:ascii="Arial" w:eastAsia="Calibri" w:hAnsi="Arial" w:cs="Arial"/>
                <w:lang w:val="en-US"/>
              </w:rPr>
            </w:pPr>
          </w:p>
        </w:tc>
      </w:tr>
      <w:tr w:rsidR="00A40D2C" w:rsidRPr="00204A59" w:rsidTr="00593072">
        <w:tc>
          <w:tcPr>
            <w:tcW w:w="2235" w:type="dxa"/>
            <w:shd w:val="clear" w:color="auto" w:fill="auto"/>
          </w:tcPr>
          <w:p w:rsidR="00A40D2C" w:rsidRPr="00204A59" w:rsidRDefault="00A40D2C" w:rsidP="00593072">
            <w:pPr>
              <w:spacing w:after="0" w:line="240" w:lineRule="auto"/>
              <w:jc w:val="center"/>
              <w:rPr>
                <w:rFonts w:ascii="Arial" w:eastAsia="Calibri" w:hAnsi="Arial" w:cs="Arial"/>
                <w:b/>
                <w:lang w:val="en-US"/>
              </w:rPr>
            </w:pPr>
            <w:r w:rsidRPr="00204A59">
              <w:rPr>
                <w:rFonts w:ascii="Arial" w:eastAsia="Calibri" w:hAnsi="Arial" w:cs="Arial"/>
                <w:b/>
                <w:lang w:val="en-US"/>
              </w:rPr>
              <w:t>Items</w:t>
            </w:r>
          </w:p>
        </w:tc>
        <w:tc>
          <w:tcPr>
            <w:tcW w:w="2220" w:type="dxa"/>
            <w:shd w:val="clear" w:color="auto" w:fill="auto"/>
          </w:tcPr>
          <w:p w:rsidR="00A40D2C" w:rsidRPr="00204A59" w:rsidRDefault="00A40D2C" w:rsidP="00593072">
            <w:pPr>
              <w:spacing w:after="0" w:line="240" w:lineRule="auto"/>
              <w:jc w:val="center"/>
              <w:rPr>
                <w:rFonts w:ascii="Arial" w:eastAsia="Calibri" w:hAnsi="Arial" w:cs="Arial"/>
                <w:b/>
                <w:lang w:val="en-US"/>
              </w:rPr>
            </w:pPr>
            <w:r w:rsidRPr="00204A59">
              <w:rPr>
                <w:rFonts w:ascii="Arial" w:eastAsia="Calibri" w:hAnsi="Arial" w:cs="Arial"/>
                <w:b/>
                <w:lang w:val="en-US"/>
              </w:rPr>
              <w:t>Weight in Kg</w:t>
            </w:r>
          </w:p>
        </w:tc>
        <w:tc>
          <w:tcPr>
            <w:tcW w:w="2221" w:type="dxa"/>
            <w:shd w:val="clear" w:color="auto" w:fill="auto"/>
          </w:tcPr>
          <w:p w:rsidR="00A40D2C" w:rsidRPr="00204A59" w:rsidRDefault="00A40D2C" w:rsidP="00593072">
            <w:pPr>
              <w:spacing w:after="0" w:line="240" w:lineRule="auto"/>
              <w:jc w:val="center"/>
              <w:rPr>
                <w:rFonts w:ascii="Arial" w:eastAsia="Calibri" w:hAnsi="Arial" w:cs="Arial"/>
                <w:b/>
                <w:lang w:val="en-US"/>
              </w:rPr>
            </w:pPr>
            <w:r w:rsidRPr="00204A59">
              <w:rPr>
                <w:rFonts w:ascii="Arial" w:eastAsia="Calibri" w:hAnsi="Arial" w:cs="Arial"/>
                <w:b/>
                <w:lang w:val="en-US"/>
              </w:rPr>
              <w:t>Items</w:t>
            </w:r>
          </w:p>
        </w:tc>
        <w:tc>
          <w:tcPr>
            <w:tcW w:w="2504" w:type="dxa"/>
            <w:shd w:val="clear" w:color="auto" w:fill="auto"/>
          </w:tcPr>
          <w:p w:rsidR="00A40D2C" w:rsidRPr="00204A59" w:rsidRDefault="00A40D2C" w:rsidP="00593072">
            <w:pPr>
              <w:spacing w:after="0" w:line="240" w:lineRule="auto"/>
              <w:jc w:val="center"/>
              <w:rPr>
                <w:rFonts w:ascii="Arial" w:eastAsia="Calibri" w:hAnsi="Arial" w:cs="Arial"/>
                <w:b/>
                <w:lang w:val="en-US"/>
              </w:rPr>
            </w:pPr>
            <w:r w:rsidRPr="00204A59">
              <w:rPr>
                <w:rFonts w:ascii="Arial" w:eastAsia="Calibri" w:hAnsi="Arial" w:cs="Arial"/>
                <w:b/>
                <w:lang w:val="en-US"/>
              </w:rPr>
              <w:t>Weight in Kg</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Armchair</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35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Desk</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27</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Bed (single)</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Dining Table</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20</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Bed (double)</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92</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Hi-fi unit</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12</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Bed (king)</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120</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Ironing board</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7</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Bunk/cabin bed</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50</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Lawn mower</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15</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Bicycle</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Mattress</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15</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Bedroom unit</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50</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Piano</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100</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Bookcase</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18</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Sideboard</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38</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Cabinet</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Sofa</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40</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Dining Chair</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7</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Stool</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5</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Chest of Drawers</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25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Suite (3P)</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80</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Coffee Table</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15</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Wardrobe</w:t>
            </w: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r w:rsidRPr="00204A59">
              <w:rPr>
                <w:rFonts w:ascii="Arial" w:eastAsia="Calibri" w:hAnsi="Arial" w:cs="Arial"/>
                <w:lang w:val="en-US"/>
              </w:rPr>
              <w:t>38</w:t>
            </w: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r w:rsidRPr="00204A59">
              <w:rPr>
                <w:rFonts w:ascii="Arial" w:eastAsia="Calibri" w:hAnsi="Arial" w:cs="Arial"/>
                <w:lang w:val="en-US"/>
              </w:rPr>
              <w:t>Cupboard</w:t>
            </w:r>
          </w:p>
        </w:tc>
        <w:tc>
          <w:tcPr>
            <w:tcW w:w="2220" w:type="dxa"/>
            <w:shd w:val="clear" w:color="auto" w:fill="auto"/>
            <w:vAlign w:val="center"/>
          </w:tcPr>
          <w:p w:rsidR="00A40D2C" w:rsidRPr="00204A59" w:rsidRDefault="00A40D2C" w:rsidP="00593072">
            <w:pPr>
              <w:spacing w:after="0" w:line="240" w:lineRule="auto"/>
              <w:ind w:left="742"/>
              <w:rPr>
                <w:rFonts w:ascii="Arial" w:eastAsia="Calibri" w:hAnsi="Arial" w:cs="Arial"/>
                <w:lang w:val="en-US"/>
              </w:rPr>
            </w:pPr>
            <w:r w:rsidRPr="00204A59">
              <w:rPr>
                <w:rFonts w:ascii="Arial" w:eastAsia="Calibri" w:hAnsi="Arial" w:cs="Arial"/>
                <w:lang w:val="en-US"/>
              </w:rPr>
              <w:t>40</w:t>
            </w: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p>
        </w:tc>
        <w:tc>
          <w:tcPr>
            <w:tcW w:w="2504" w:type="dxa"/>
            <w:shd w:val="clear" w:color="auto" w:fill="auto"/>
            <w:vAlign w:val="center"/>
          </w:tcPr>
          <w:p w:rsidR="00A40D2C" w:rsidRPr="00204A59" w:rsidRDefault="00A40D2C" w:rsidP="00593072">
            <w:pPr>
              <w:spacing w:after="0" w:line="240" w:lineRule="auto"/>
              <w:ind w:left="695"/>
              <w:rPr>
                <w:rFonts w:ascii="Arial" w:eastAsia="Calibri" w:hAnsi="Arial" w:cs="Arial"/>
                <w:lang w:val="en-US"/>
              </w:rPr>
            </w:pPr>
          </w:p>
        </w:tc>
      </w:tr>
      <w:tr w:rsidR="00A40D2C" w:rsidRPr="00204A59" w:rsidTr="00593072">
        <w:trPr>
          <w:trHeight w:val="340"/>
        </w:trPr>
        <w:tc>
          <w:tcPr>
            <w:tcW w:w="2235" w:type="dxa"/>
            <w:shd w:val="clear" w:color="auto" w:fill="auto"/>
            <w:vAlign w:val="center"/>
          </w:tcPr>
          <w:p w:rsidR="00A40D2C" w:rsidRPr="00204A59" w:rsidRDefault="00A40D2C" w:rsidP="00593072">
            <w:pPr>
              <w:spacing w:after="0" w:line="240" w:lineRule="auto"/>
              <w:rPr>
                <w:rFonts w:ascii="Arial" w:eastAsia="Calibri" w:hAnsi="Arial" w:cs="Arial"/>
                <w:lang w:val="en-US"/>
              </w:rPr>
            </w:pPr>
          </w:p>
        </w:tc>
        <w:tc>
          <w:tcPr>
            <w:tcW w:w="2220" w:type="dxa"/>
            <w:shd w:val="clear" w:color="auto" w:fill="auto"/>
            <w:vAlign w:val="center"/>
          </w:tcPr>
          <w:p w:rsidR="00A40D2C" w:rsidRPr="00204A59" w:rsidRDefault="00A40D2C" w:rsidP="00593072">
            <w:pPr>
              <w:spacing w:after="0" w:line="240" w:lineRule="auto"/>
              <w:rPr>
                <w:rFonts w:ascii="Arial" w:eastAsia="Calibri" w:hAnsi="Arial" w:cs="Arial"/>
                <w:lang w:val="en-US"/>
              </w:rPr>
            </w:pPr>
          </w:p>
        </w:tc>
        <w:tc>
          <w:tcPr>
            <w:tcW w:w="2221" w:type="dxa"/>
            <w:shd w:val="clear" w:color="auto" w:fill="auto"/>
            <w:vAlign w:val="center"/>
          </w:tcPr>
          <w:p w:rsidR="00A40D2C" w:rsidRPr="00204A59" w:rsidRDefault="00A40D2C" w:rsidP="00593072">
            <w:pPr>
              <w:spacing w:after="0" w:line="240" w:lineRule="auto"/>
              <w:rPr>
                <w:rFonts w:ascii="Arial" w:eastAsia="Calibri" w:hAnsi="Arial" w:cs="Arial"/>
                <w:lang w:val="en-US"/>
              </w:rPr>
            </w:pPr>
          </w:p>
        </w:tc>
        <w:tc>
          <w:tcPr>
            <w:tcW w:w="2504" w:type="dxa"/>
            <w:shd w:val="clear" w:color="auto" w:fill="auto"/>
            <w:vAlign w:val="center"/>
          </w:tcPr>
          <w:p w:rsidR="00A40D2C" w:rsidRPr="00204A59" w:rsidRDefault="00A40D2C" w:rsidP="00593072">
            <w:pPr>
              <w:spacing w:after="0" w:line="240" w:lineRule="auto"/>
              <w:rPr>
                <w:rFonts w:ascii="Arial" w:eastAsia="Calibri" w:hAnsi="Arial" w:cs="Arial"/>
                <w:lang w:val="en-US"/>
              </w:rPr>
            </w:pPr>
          </w:p>
        </w:tc>
      </w:tr>
    </w:tbl>
    <w:p w:rsidR="00F31084" w:rsidRPr="00F31084" w:rsidRDefault="00F92F4B" w:rsidP="00F92F4B">
      <w:pPr>
        <w:spacing w:after="0" w:line="240" w:lineRule="auto"/>
        <w:rPr>
          <w:rFonts w:ascii="Arial" w:eastAsia="Times New Roman" w:hAnsi="Arial" w:cs="Arial"/>
          <w:b/>
          <w:i/>
          <w:sz w:val="24"/>
          <w:szCs w:val="20"/>
          <w:lang w:eastAsia="en-GB"/>
        </w:rPr>
      </w:pPr>
      <w:r w:rsidRPr="00E72930">
        <w:rPr>
          <w:rFonts w:ascii="Arial" w:eastAsia="Times New Roman" w:hAnsi="Arial" w:cs="Arial"/>
          <w:b/>
          <w:i/>
          <w:sz w:val="24"/>
          <w:szCs w:val="20"/>
          <w:lang w:eastAsia="en-GB"/>
        </w:rPr>
        <w:br w:type="page"/>
      </w:r>
    </w:p>
    <w:p w:rsidR="002754F5" w:rsidRPr="00F03CBC" w:rsidRDefault="002754F5" w:rsidP="002754F5">
      <w:pPr>
        <w:spacing w:after="0" w:line="240" w:lineRule="auto"/>
        <w:rPr>
          <w:rFonts w:ascii="Arial" w:hAnsi="Arial" w:cs="Arial"/>
          <w:sz w:val="24"/>
          <w:szCs w:val="24"/>
        </w:rPr>
      </w:pPr>
      <w:r w:rsidRPr="00F03CBC">
        <w:rPr>
          <w:rFonts w:ascii="Arial" w:hAnsi="Arial" w:cs="Arial"/>
          <w:b/>
          <w:sz w:val="24"/>
          <w:szCs w:val="24"/>
        </w:rPr>
        <w:lastRenderedPageBreak/>
        <w:t>Carbon Value for Materials</w:t>
      </w:r>
      <w:r w:rsidRPr="00F03CBC">
        <w:rPr>
          <w:rFonts w:ascii="Arial" w:hAnsi="Arial" w:cs="Arial"/>
          <w:sz w:val="24"/>
          <w:szCs w:val="24"/>
        </w:rPr>
        <w:t xml:space="preserve"> (this list is not exhaustive) </w:t>
      </w:r>
    </w:p>
    <w:p w:rsidR="002754F5" w:rsidRPr="00204A59" w:rsidRDefault="002754F5" w:rsidP="002754F5">
      <w:pPr>
        <w:spacing w:after="0" w:line="240" w:lineRule="auto"/>
        <w:rPr>
          <w:rFonts w:ascii="Arial" w:hAnsi="Arial" w:cs="Arial"/>
        </w:rPr>
      </w:pPr>
    </w:p>
    <w:p w:rsidR="002754F5" w:rsidRPr="00204A59" w:rsidRDefault="002754F5" w:rsidP="002754F5">
      <w:pPr>
        <w:spacing w:after="0" w:line="240" w:lineRule="auto"/>
        <w:rPr>
          <w:rFonts w:ascii="Arial" w:hAnsi="Arial" w:cs="Arial"/>
        </w:rPr>
      </w:pPr>
      <w:r w:rsidRPr="00204A59">
        <w:rPr>
          <w:rFonts w:ascii="Arial" w:hAnsi="Arial" w:cs="Arial"/>
        </w:rPr>
        <w:t>For assessment purposes the following carbon o</w:t>
      </w:r>
      <w:r w:rsidR="00FF584E">
        <w:rPr>
          <w:rFonts w:ascii="Arial" w:hAnsi="Arial" w:cs="Arial"/>
        </w:rPr>
        <w:t>nly metric is used to score 2015/16</w:t>
      </w:r>
      <w:r w:rsidRPr="00204A59">
        <w:rPr>
          <w:rFonts w:ascii="Arial" w:hAnsi="Arial" w:cs="Arial"/>
        </w:rPr>
        <w:t xml:space="preserve"> projects and calculated by B x C = D</w:t>
      </w:r>
    </w:p>
    <w:p w:rsidR="002754F5" w:rsidRPr="00204A59" w:rsidRDefault="002754F5" w:rsidP="002754F5">
      <w:pPr>
        <w:spacing w:after="0" w:line="240" w:lineRule="auto"/>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8"/>
        <w:gridCol w:w="1985"/>
        <w:gridCol w:w="1984"/>
      </w:tblGrid>
      <w:tr w:rsidR="002754F5" w:rsidRPr="00F03CBC" w:rsidTr="00172B3D">
        <w:trPr>
          <w:trHeight w:val="340"/>
        </w:trPr>
        <w:tc>
          <w:tcPr>
            <w:tcW w:w="3085" w:type="dxa"/>
            <w:shd w:val="clear" w:color="auto" w:fill="auto"/>
          </w:tcPr>
          <w:p w:rsidR="002754F5" w:rsidRPr="00F03CBC" w:rsidRDefault="002754F5" w:rsidP="002626AC">
            <w:pPr>
              <w:spacing w:after="0" w:line="240" w:lineRule="auto"/>
              <w:jc w:val="center"/>
              <w:rPr>
                <w:rFonts w:ascii="Arial" w:eastAsia="Calibri" w:hAnsi="Arial" w:cs="Arial"/>
                <w:b/>
                <w:lang w:val="en-US"/>
              </w:rPr>
            </w:pPr>
            <w:r w:rsidRPr="00F03CBC">
              <w:rPr>
                <w:rFonts w:ascii="Arial" w:eastAsia="Calibri" w:hAnsi="Arial" w:cs="Arial"/>
                <w:b/>
                <w:lang w:val="en-US"/>
              </w:rPr>
              <w:t>A</w:t>
            </w:r>
          </w:p>
          <w:p w:rsidR="002754F5" w:rsidRPr="00F03CBC" w:rsidRDefault="002754F5" w:rsidP="002626AC">
            <w:pPr>
              <w:spacing w:after="0" w:line="240" w:lineRule="auto"/>
              <w:jc w:val="center"/>
              <w:rPr>
                <w:rFonts w:ascii="Arial" w:eastAsia="Calibri" w:hAnsi="Arial" w:cs="Arial"/>
                <w:lang w:val="en-US"/>
              </w:rPr>
            </w:pP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Material</w:t>
            </w:r>
          </w:p>
        </w:tc>
        <w:tc>
          <w:tcPr>
            <w:tcW w:w="2268" w:type="dxa"/>
            <w:shd w:val="clear" w:color="auto" w:fill="auto"/>
          </w:tcPr>
          <w:p w:rsidR="002754F5" w:rsidRPr="00F03CBC" w:rsidRDefault="002754F5" w:rsidP="002626AC">
            <w:pPr>
              <w:spacing w:after="0" w:line="240" w:lineRule="auto"/>
              <w:jc w:val="center"/>
              <w:rPr>
                <w:rFonts w:ascii="Arial" w:eastAsia="Calibri" w:hAnsi="Arial" w:cs="Arial"/>
                <w:b/>
                <w:lang w:val="en-US"/>
              </w:rPr>
            </w:pPr>
            <w:r w:rsidRPr="00F03CBC">
              <w:rPr>
                <w:rFonts w:ascii="Arial" w:eastAsia="Calibri" w:hAnsi="Arial" w:cs="Arial"/>
                <w:b/>
                <w:lang w:val="en-US"/>
              </w:rPr>
              <w:t>B</w:t>
            </w:r>
          </w:p>
          <w:p w:rsidR="002754F5" w:rsidRPr="00F03CBC" w:rsidRDefault="002754F5" w:rsidP="002626AC">
            <w:pPr>
              <w:spacing w:after="0" w:line="240" w:lineRule="auto"/>
              <w:jc w:val="center"/>
              <w:rPr>
                <w:rFonts w:ascii="Arial" w:eastAsia="Calibri" w:hAnsi="Arial" w:cs="Arial"/>
                <w:lang w:val="en-US"/>
              </w:rPr>
            </w:pP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Conversion Factor.</w:t>
            </w:r>
          </w:p>
          <w:p w:rsidR="002754F5" w:rsidRPr="00F03CBC" w:rsidRDefault="002754F5" w:rsidP="002626AC">
            <w:pPr>
              <w:spacing w:after="0" w:line="240" w:lineRule="auto"/>
              <w:jc w:val="center"/>
              <w:rPr>
                <w:rFonts w:ascii="Arial" w:eastAsia="Calibri" w:hAnsi="Arial" w:cs="Arial"/>
                <w:lang w:val="en-US"/>
              </w:rPr>
            </w:pP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 Based on DEFRA’s Waste Data Flow)</w:t>
            </w:r>
          </w:p>
          <w:p w:rsidR="002754F5" w:rsidRPr="00F03CBC" w:rsidRDefault="002754F5" w:rsidP="002626AC">
            <w:pPr>
              <w:spacing w:after="0" w:line="240" w:lineRule="auto"/>
              <w:rPr>
                <w:rFonts w:ascii="Arial" w:eastAsia="Calibri" w:hAnsi="Arial" w:cs="Arial"/>
                <w:lang w:val="en-US"/>
              </w:rPr>
            </w:pPr>
          </w:p>
        </w:tc>
        <w:tc>
          <w:tcPr>
            <w:tcW w:w="1985" w:type="dxa"/>
          </w:tcPr>
          <w:p w:rsidR="002754F5" w:rsidRPr="00F03CBC" w:rsidRDefault="002754F5" w:rsidP="002626AC">
            <w:pPr>
              <w:spacing w:after="0" w:line="240" w:lineRule="auto"/>
              <w:jc w:val="center"/>
              <w:rPr>
                <w:rFonts w:ascii="Arial" w:eastAsia="Calibri" w:hAnsi="Arial" w:cs="Arial"/>
                <w:b/>
                <w:lang w:val="en-US"/>
              </w:rPr>
            </w:pPr>
            <w:r w:rsidRPr="00F03CBC">
              <w:rPr>
                <w:rFonts w:ascii="Arial" w:eastAsia="Calibri" w:hAnsi="Arial" w:cs="Arial"/>
                <w:b/>
                <w:lang w:val="en-US"/>
              </w:rPr>
              <w:t>C</w:t>
            </w:r>
          </w:p>
          <w:p w:rsidR="002754F5" w:rsidRPr="00F03CBC" w:rsidRDefault="002754F5" w:rsidP="002626AC">
            <w:pPr>
              <w:spacing w:after="0" w:line="240" w:lineRule="auto"/>
              <w:jc w:val="center"/>
              <w:rPr>
                <w:rFonts w:ascii="Arial" w:eastAsia="Calibri" w:hAnsi="Arial" w:cs="Arial"/>
                <w:lang w:val="en-US"/>
              </w:rPr>
            </w:pP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 xml:space="preserve">Your </w:t>
            </w:r>
            <w:proofErr w:type="spellStart"/>
            <w:r w:rsidRPr="00F03CBC">
              <w:rPr>
                <w:rFonts w:ascii="Arial" w:eastAsia="Calibri" w:hAnsi="Arial" w:cs="Arial"/>
                <w:lang w:val="en-US"/>
              </w:rPr>
              <w:t>anticpated</w:t>
            </w:r>
            <w:proofErr w:type="spellEnd"/>
            <w:r w:rsidRPr="00F03CBC">
              <w:rPr>
                <w:rFonts w:ascii="Arial" w:eastAsia="Calibri" w:hAnsi="Arial" w:cs="Arial"/>
                <w:lang w:val="en-US"/>
              </w:rPr>
              <w:t xml:space="preserve"> tonnage</w:t>
            </w:r>
          </w:p>
        </w:tc>
        <w:tc>
          <w:tcPr>
            <w:tcW w:w="1984" w:type="dxa"/>
          </w:tcPr>
          <w:p w:rsidR="002754F5" w:rsidRPr="00F03CBC" w:rsidRDefault="002754F5" w:rsidP="002626AC">
            <w:pPr>
              <w:spacing w:after="0" w:line="240" w:lineRule="auto"/>
              <w:jc w:val="center"/>
              <w:rPr>
                <w:rFonts w:ascii="Arial" w:eastAsia="Calibri" w:hAnsi="Arial" w:cs="Arial"/>
                <w:b/>
                <w:lang w:val="en-US"/>
              </w:rPr>
            </w:pPr>
            <w:r w:rsidRPr="00F03CBC">
              <w:rPr>
                <w:rFonts w:ascii="Arial" w:eastAsia="Calibri" w:hAnsi="Arial" w:cs="Arial"/>
                <w:b/>
                <w:lang w:val="en-US"/>
              </w:rPr>
              <w:t>D</w:t>
            </w:r>
          </w:p>
          <w:p w:rsidR="002754F5" w:rsidRPr="00F03CBC" w:rsidRDefault="002754F5" w:rsidP="002626AC">
            <w:pPr>
              <w:spacing w:after="0" w:line="240" w:lineRule="auto"/>
              <w:jc w:val="center"/>
              <w:rPr>
                <w:rFonts w:ascii="Arial" w:eastAsia="Calibri" w:hAnsi="Arial" w:cs="Arial"/>
                <w:lang w:val="en-US"/>
              </w:rPr>
            </w:pP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 xml:space="preserve">CO2 </w:t>
            </w:r>
          </w:p>
          <w:p w:rsidR="002754F5" w:rsidRPr="00F03CBC" w:rsidRDefault="002754F5" w:rsidP="002626AC">
            <w:pPr>
              <w:spacing w:after="0" w:line="240" w:lineRule="auto"/>
              <w:jc w:val="center"/>
              <w:rPr>
                <w:rFonts w:ascii="Arial" w:eastAsia="Calibri" w:hAnsi="Arial" w:cs="Arial"/>
                <w:lang w:val="en-US"/>
              </w:rPr>
            </w:pPr>
            <w:r w:rsidRPr="00F03CBC">
              <w:rPr>
                <w:rFonts w:ascii="Arial" w:eastAsia="Calibri" w:hAnsi="Arial" w:cs="Arial"/>
                <w:lang w:val="en-US"/>
              </w:rPr>
              <w:t>equivalent tonnes saved</w:t>
            </w: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Metal</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3.965</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Textiles</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5.987</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Plastic</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1.156</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Furniture</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0.921</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Paper &amp; Card</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0.873</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WEEE    ( i.e. Waste Electrical &amp; Electronic Equipment)</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1.482</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E61390" w:rsidP="002626AC">
            <w:pPr>
              <w:spacing w:after="0" w:line="240" w:lineRule="auto"/>
              <w:rPr>
                <w:rFonts w:ascii="Arial" w:eastAsia="Calibri" w:hAnsi="Arial" w:cs="Arial"/>
                <w:lang w:val="en-US"/>
              </w:rPr>
            </w:pPr>
            <w:r w:rsidRPr="00F03CBC">
              <w:rPr>
                <w:rFonts w:ascii="Arial" w:eastAsia="Calibri" w:hAnsi="Arial" w:cs="Arial"/>
                <w:lang w:val="en-US"/>
              </w:rPr>
              <w:t>Food waste</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0.489</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E61390" w:rsidRPr="00F03CBC" w:rsidTr="00172B3D">
        <w:trPr>
          <w:trHeight w:val="397"/>
        </w:trPr>
        <w:tc>
          <w:tcPr>
            <w:tcW w:w="3085" w:type="dxa"/>
            <w:shd w:val="clear" w:color="auto" w:fill="auto"/>
            <w:vAlign w:val="center"/>
          </w:tcPr>
          <w:p w:rsidR="00E61390" w:rsidRPr="00F03CBC" w:rsidRDefault="00E61390" w:rsidP="002626AC">
            <w:pPr>
              <w:spacing w:after="0" w:line="240" w:lineRule="auto"/>
              <w:rPr>
                <w:rFonts w:ascii="Arial" w:eastAsia="Calibri" w:hAnsi="Arial" w:cs="Arial"/>
                <w:lang w:val="en-US"/>
              </w:rPr>
            </w:pPr>
            <w:r w:rsidRPr="00F03CBC">
              <w:rPr>
                <w:rFonts w:ascii="Arial" w:eastAsia="Calibri" w:hAnsi="Arial" w:cs="Arial"/>
                <w:lang w:val="en-US"/>
              </w:rPr>
              <w:t>Garden waste</w:t>
            </w:r>
          </w:p>
        </w:tc>
        <w:tc>
          <w:tcPr>
            <w:tcW w:w="2268" w:type="dxa"/>
            <w:shd w:val="clear" w:color="auto" w:fill="auto"/>
            <w:vAlign w:val="center"/>
          </w:tcPr>
          <w:p w:rsidR="00E61390"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0.272</w:t>
            </w:r>
          </w:p>
        </w:tc>
        <w:tc>
          <w:tcPr>
            <w:tcW w:w="1985" w:type="dxa"/>
            <w:vAlign w:val="center"/>
          </w:tcPr>
          <w:p w:rsidR="00E61390" w:rsidRPr="00F03CBC" w:rsidRDefault="00E61390" w:rsidP="002626AC">
            <w:pPr>
              <w:spacing w:after="0" w:line="240" w:lineRule="auto"/>
              <w:jc w:val="center"/>
              <w:rPr>
                <w:rFonts w:ascii="Arial" w:eastAsia="Calibri" w:hAnsi="Arial" w:cs="Arial"/>
                <w:lang w:val="en-US"/>
              </w:rPr>
            </w:pPr>
          </w:p>
        </w:tc>
        <w:tc>
          <w:tcPr>
            <w:tcW w:w="1984" w:type="dxa"/>
            <w:vAlign w:val="center"/>
          </w:tcPr>
          <w:p w:rsidR="00E61390" w:rsidRPr="00F03CBC" w:rsidRDefault="00E61390" w:rsidP="002626AC">
            <w:pPr>
              <w:spacing w:after="0" w:line="240" w:lineRule="auto"/>
              <w:jc w:val="center"/>
              <w:rPr>
                <w:rFonts w:ascii="Arial" w:eastAsia="Calibri" w:hAnsi="Arial" w:cs="Arial"/>
                <w:lang w:val="en-US"/>
              </w:rPr>
            </w:pP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Glass</w:t>
            </w:r>
          </w:p>
        </w:tc>
        <w:tc>
          <w:tcPr>
            <w:tcW w:w="2268" w:type="dxa"/>
            <w:shd w:val="clear" w:color="auto" w:fill="auto"/>
            <w:vAlign w:val="center"/>
          </w:tcPr>
          <w:p w:rsidR="002754F5" w:rsidRPr="00F03CBC" w:rsidRDefault="00E61390" w:rsidP="002626AC">
            <w:pPr>
              <w:spacing w:after="0" w:line="240" w:lineRule="auto"/>
              <w:jc w:val="center"/>
              <w:rPr>
                <w:rFonts w:ascii="Arial" w:eastAsia="Calibri" w:hAnsi="Arial" w:cs="Arial"/>
                <w:lang w:val="en-US"/>
              </w:rPr>
            </w:pPr>
            <w:r w:rsidRPr="00F03CBC">
              <w:rPr>
                <w:rFonts w:ascii="Arial" w:eastAsia="Calibri" w:hAnsi="Arial" w:cs="Arial"/>
                <w:lang w:val="en-US"/>
              </w:rPr>
              <w:t>0.233</w:t>
            </w:r>
          </w:p>
        </w:tc>
        <w:tc>
          <w:tcPr>
            <w:tcW w:w="1985" w:type="dxa"/>
            <w:vAlign w:val="center"/>
          </w:tcPr>
          <w:p w:rsidR="002754F5" w:rsidRPr="00F03CBC" w:rsidRDefault="002754F5" w:rsidP="002626AC">
            <w:pPr>
              <w:spacing w:after="0" w:line="240" w:lineRule="auto"/>
              <w:jc w:val="center"/>
              <w:rPr>
                <w:rFonts w:ascii="Arial" w:eastAsia="Calibri" w:hAnsi="Arial" w:cs="Arial"/>
                <w:lang w:val="en-US"/>
              </w:rPr>
            </w:pPr>
          </w:p>
        </w:tc>
        <w:tc>
          <w:tcPr>
            <w:tcW w:w="1984" w:type="dxa"/>
            <w:vAlign w:val="center"/>
          </w:tcPr>
          <w:p w:rsidR="002754F5" w:rsidRPr="00F03CBC" w:rsidRDefault="002754F5" w:rsidP="002626AC">
            <w:pPr>
              <w:spacing w:after="0" w:line="240" w:lineRule="auto"/>
              <w:jc w:val="center"/>
              <w:rPr>
                <w:rFonts w:ascii="Arial" w:eastAsia="Calibri" w:hAnsi="Arial" w:cs="Arial"/>
                <w:lang w:val="en-US"/>
              </w:rPr>
            </w:pPr>
          </w:p>
        </w:tc>
      </w:tr>
      <w:tr w:rsidR="00172B3D" w:rsidRPr="00F03CBC" w:rsidTr="00DF0F41">
        <w:trPr>
          <w:trHeight w:val="397"/>
        </w:trPr>
        <w:tc>
          <w:tcPr>
            <w:tcW w:w="9322" w:type="dxa"/>
            <w:gridSpan w:val="4"/>
            <w:shd w:val="clear" w:color="auto" w:fill="auto"/>
            <w:vAlign w:val="center"/>
          </w:tcPr>
          <w:p w:rsidR="00172B3D" w:rsidRPr="00F03CBC" w:rsidRDefault="00172B3D" w:rsidP="002626AC">
            <w:pPr>
              <w:spacing w:after="0" w:line="240" w:lineRule="auto"/>
              <w:rPr>
                <w:rFonts w:ascii="Arial" w:eastAsia="Calibri" w:hAnsi="Arial" w:cs="Arial"/>
                <w:lang w:val="en-US"/>
              </w:rPr>
            </w:pPr>
            <w:r w:rsidRPr="00F03CBC">
              <w:rPr>
                <w:rFonts w:ascii="Arial" w:eastAsia="Calibri" w:hAnsi="Arial" w:cs="Arial"/>
                <w:lang w:val="en-US"/>
              </w:rPr>
              <w:t>Example</w:t>
            </w:r>
          </w:p>
        </w:tc>
      </w:tr>
      <w:tr w:rsidR="002754F5" w:rsidRPr="00F03CBC" w:rsidTr="00172B3D">
        <w:trPr>
          <w:trHeight w:val="397"/>
        </w:trPr>
        <w:tc>
          <w:tcPr>
            <w:tcW w:w="3085" w:type="dxa"/>
            <w:shd w:val="clear" w:color="auto" w:fill="auto"/>
            <w:vAlign w:val="center"/>
          </w:tcPr>
          <w:p w:rsidR="002754F5" w:rsidRPr="00F03CBC" w:rsidRDefault="002754F5" w:rsidP="002626AC">
            <w:pPr>
              <w:spacing w:after="0" w:line="240" w:lineRule="auto"/>
              <w:rPr>
                <w:rFonts w:ascii="Arial" w:eastAsia="Calibri" w:hAnsi="Arial" w:cs="Arial"/>
                <w:lang w:val="en-US"/>
              </w:rPr>
            </w:pPr>
            <w:r w:rsidRPr="00F03CBC">
              <w:rPr>
                <w:rFonts w:ascii="Arial" w:eastAsia="Calibri" w:hAnsi="Arial" w:cs="Arial"/>
                <w:lang w:val="en-US"/>
              </w:rPr>
              <w:t>Glass</w:t>
            </w:r>
          </w:p>
        </w:tc>
        <w:tc>
          <w:tcPr>
            <w:tcW w:w="2268" w:type="dxa"/>
            <w:shd w:val="clear" w:color="auto" w:fill="auto"/>
            <w:vAlign w:val="center"/>
          </w:tcPr>
          <w:p w:rsidR="002754F5" w:rsidRPr="00F03CBC" w:rsidRDefault="00E61390" w:rsidP="00E61390">
            <w:pPr>
              <w:spacing w:after="0" w:line="240" w:lineRule="auto"/>
              <w:jc w:val="center"/>
              <w:rPr>
                <w:rFonts w:ascii="Arial" w:eastAsia="Calibri" w:hAnsi="Arial" w:cs="Arial"/>
                <w:lang w:val="en-US"/>
              </w:rPr>
            </w:pPr>
            <w:r w:rsidRPr="00F03CBC">
              <w:rPr>
                <w:rFonts w:ascii="Arial" w:eastAsia="Calibri" w:hAnsi="Arial" w:cs="Arial"/>
                <w:lang w:val="en-US"/>
              </w:rPr>
              <w:t>0.233</w:t>
            </w:r>
          </w:p>
        </w:tc>
        <w:tc>
          <w:tcPr>
            <w:tcW w:w="1985" w:type="dxa"/>
            <w:vAlign w:val="center"/>
          </w:tcPr>
          <w:p w:rsidR="002754F5" w:rsidRPr="00F03CBC" w:rsidRDefault="002754F5" w:rsidP="00E61390">
            <w:pPr>
              <w:spacing w:after="0" w:line="240" w:lineRule="auto"/>
              <w:jc w:val="center"/>
              <w:rPr>
                <w:rFonts w:ascii="Arial" w:eastAsia="Calibri" w:hAnsi="Arial" w:cs="Arial"/>
                <w:lang w:val="en-US"/>
              </w:rPr>
            </w:pPr>
            <w:r w:rsidRPr="00F03CBC">
              <w:rPr>
                <w:rFonts w:ascii="Arial" w:eastAsia="Calibri" w:hAnsi="Arial" w:cs="Arial"/>
                <w:lang w:val="en-US"/>
              </w:rPr>
              <w:t>4</w:t>
            </w:r>
          </w:p>
        </w:tc>
        <w:tc>
          <w:tcPr>
            <w:tcW w:w="1984" w:type="dxa"/>
            <w:vAlign w:val="center"/>
          </w:tcPr>
          <w:p w:rsidR="002754F5" w:rsidRPr="00F03CBC" w:rsidRDefault="00E61390" w:rsidP="00E61390">
            <w:pPr>
              <w:spacing w:after="0" w:line="240" w:lineRule="auto"/>
              <w:jc w:val="center"/>
              <w:rPr>
                <w:rFonts w:ascii="Arial" w:eastAsia="Calibri" w:hAnsi="Arial" w:cs="Arial"/>
                <w:lang w:val="en-US"/>
              </w:rPr>
            </w:pPr>
            <w:r w:rsidRPr="00F03CBC">
              <w:rPr>
                <w:rFonts w:ascii="Arial" w:eastAsia="Calibri" w:hAnsi="Arial" w:cs="Arial"/>
                <w:lang w:val="en-US"/>
              </w:rPr>
              <w:t>0.932</w:t>
            </w:r>
            <w:r w:rsidR="002754F5" w:rsidRPr="00F03CBC">
              <w:rPr>
                <w:rFonts w:ascii="Arial" w:eastAsia="Calibri" w:hAnsi="Arial" w:cs="Arial"/>
                <w:lang w:val="en-US"/>
              </w:rPr>
              <w:t xml:space="preserve"> Tonnes CO2 saving</w:t>
            </w:r>
          </w:p>
        </w:tc>
      </w:tr>
    </w:tbl>
    <w:p w:rsidR="002754F5" w:rsidRDefault="002754F5"/>
    <w:sectPr w:rsidR="002754F5">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E62" w:rsidRDefault="00C25E62" w:rsidP="00C25E62">
      <w:pPr>
        <w:spacing w:after="0" w:line="240" w:lineRule="auto"/>
      </w:pPr>
      <w:r>
        <w:separator/>
      </w:r>
    </w:p>
  </w:endnote>
  <w:endnote w:type="continuationSeparator" w:id="0">
    <w:p w:rsidR="00C25E62" w:rsidRDefault="00C25E62" w:rsidP="00C2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15364"/>
      <w:docPartObj>
        <w:docPartGallery w:val="Page Numbers (Bottom of Page)"/>
        <w:docPartUnique/>
      </w:docPartObj>
    </w:sdtPr>
    <w:sdtEndPr>
      <w:rPr>
        <w:noProof/>
      </w:rPr>
    </w:sdtEndPr>
    <w:sdtContent>
      <w:p w:rsidR="00E80067" w:rsidRDefault="00E80067">
        <w:pPr>
          <w:pStyle w:val="Footer"/>
          <w:jc w:val="right"/>
        </w:pPr>
        <w:r>
          <w:fldChar w:fldCharType="begin"/>
        </w:r>
        <w:r>
          <w:instrText xml:space="preserve"> PAGE   \* MERGEFORMAT </w:instrText>
        </w:r>
        <w:r>
          <w:fldChar w:fldCharType="separate"/>
        </w:r>
        <w:r w:rsidR="00CD5567">
          <w:rPr>
            <w:noProof/>
          </w:rPr>
          <w:t>11</w:t>
        </w:r>
        <w:r>
          <w:rPr>
            <w:noProof/>
          </w:rPr>
          <w:fldChar w:fldCharType="end"/>
        </w:r>
      </w:p>
    </w:sdtContent>
  </w:sdt>
  <w:p w:rsidR="00C25E62" w:rsidRDefault="00C25E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E62" w:rsidRDefault="00C25E62" w:rsidP="00C25E62">
      <w:pPr>
        <w:spacing w:after="0" w:line="240" w:lineRule="auto"/>
      </w:pPr>
      <w:r>
        <w:separator/>
      </w:r>
    </w:p>
  </w:footnote>
  <w:footnote w:type="continuationSeparator" w:id="0">
    <w:p w:rsidR="00C25E62" w:rsidRDefault="00C25E62" w:rsidP="00C25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62" w:rsidRDefault="00C25E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0497"/>
    <w:multiLevelType w:val="hybridMultilevel"/>
    <w:tmpl w:val="F37C6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86A5D1C"/>
    <w:multiLevelType w:val="multilevel"/>
    <w:tmpl w:val="6C0C9D80"/>
    <w:lvl w:ilvl="0">
      <w:start w:val="1"/>
      <w:numFmt w:val="decimal"/>
      <w:lvlText w:val="%1."/>
      <w:lvlJc w:val="left"/>
      <w:pPr>
        <w:tabs>
          <w:tab w:val="num" w:pos="357"/>
        </w:tabs>
        <w:ind w:left="357" w:hanging="357"/>
      </w:pPr>
      <w:rPr>
        <w:rFonts w:cs="Times New Roman" w:hint="default"/>
        <w:sz w:val="20"/>
        <w:szCs w:val="20"/>
      </w:rPr>
    </w:lvl>
    <w:lvl w:ilvl="1">
      <w:start w:val="1"/>
      <w:numFmt w:val="bullet"/>
      <w:lvlText w:val=""/>
      <w:lvlJc w:val="left"/>
      <w:pPr>
        <w:tabs>
          <w:tab w:val="num" w:pos="1077"/>
        </w:tabs>
        <w:ind w:left="1077" w:hanging="720"/>
      </w:pPr>
      <w:rPr>
        <w:rFonts w:ascii="Symbol" w:hAnsi="Symbol"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
    <w:nsid w:val="1A887E25"/>
    <w:multiLevelType w:val="hybridMultilevel"/>
    <w:tmpl w:val="406E3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B560D5"/>
    <w:multiLevelType w:val="hybridMultilevel"/>
    <w:tmpl w:val="32042C2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nsid w:val="49CF4CAE"/>
    <w:multiLevelType w:val="hybridMultilevel"/>
    <w:tmpl w:val="DF902B1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B0746C"/>
    <w:multiLevelType w:val="hybridMultilevel"/>
    <w:tmpl w:val="6552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437A4E"/>
    <w:multiLevelType w:val="hybridMultilevel"/>
    <w:tmpl w:val="7EA6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30542A"/>
    <w:multiLevelType w:val="hybridMultilevel"/>
    <w:tmpl w:val="279E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6"/>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F4B"/>
    <w:rsid w:val="00003BB9"/>
    <w:rsid w:val="00024A07"/>
    <w:rsid w:val="000315B7"/>
    <w:rsid w:val="000669CC"/>
    <w:rsid w:val="00071EAE"/>
    <w:rsid w:val="00073D0E"/>
    <w:rsid w:val="000F0242"/>
    <w:rsid w:val="0013641C"/>
    <w:rsid w:val="0014646A"/>
    <w:rsid w:val="0017298F"/>
    <w:rsid w:val="00172B3D"/>
    <w:rsid w:val="00181303"/>
    <w:rsid w:val="0019294C"/>
    <w:rsid w:val="001E0A91"/>
    <w:rsid w:val="001F357B"/>
    <w:rsid w:val="00216C77"/>
    <w:rsid w:val="00230962"/>
    <w:rsid w:val="0023452D"/>
    <w:rsid w:val="002754F5"/>
    <w:rsid w:val="002A0A1A"/>
    <w:rsid w:val="002A5BBB"/>
    <w:rsid w:val="002C7253"/>
    <w:rsid w:val="002E0BBD"/>
    <w:rsid w:val="00303752"/>
    <w:rsid w:val="003271E7"/>
    <w:rsid w:val="003278BD"/>
    <w:rsid w:val="00335CBD"/>
    <w:rsid w:val="00343B1E"/>
    <w:rsid w:val="003A3048"/>
    <w:rsid w:val="003B1125"/>
    <w:rsid w:val="003B1EF0"/>
    <w:rsid w:val="003D48E0"/>
    <w:rsid w:val="003F5D17"/>
    <w:rsid w:val="00430BF6"/>
    <w:rsid w:val="00432494"/>
    <w:rsid w:val="00453AEB"/>
    <w:rsid w:val="00457C7D"/>
    <w:rsid w:val="00474F7A"/>
    <w:rsid w:val="00486A60"/>
    <w:rsid w:val="004A7FDD"/>
    <w:rsid w:val="004B76E2"/>
    <w:rsid w:val="004D49D0"/>
    <w:rsid w:val="004E3ED2"/>
    <w:rsid w:val="004E4F55"/>
    <w:rsid w:val="005676C6"/>
    <w:rsid w:val="005E3915"/>
    <w:rsid w:val="00616062"/>
    <w:rsid w:val="00666CA2"/>
    <w:rsid w:val="00685C7C"/>
    <w:rsid w:val="00687BB6"/>
    <w:rsid w:val="006A57BF"/>
    <w:rsid w:val="006B3F03"/>
    <w:rsid w:val="006B5DBC"/>
    <w:rsid w:val="006D596C"/>
    <w:rsid w:val="006E2DF2"/>
    <w:rsid w:val="007006C0"/>
    <w:rsid w:val="007737F2"/>
    <w:rsid w:val="00780B6E"/>
    <w:rsid w:val="008057EB"/>
    <w:rsid w:val="00821493"/>
    <w:rsid w:val="0082690A"/>
    <w:rsid w:val="00843CE2"/>
    <w:rsid w:val="008608CD"/>
    <w:rsid w:val="00862121"/>
    <w:rsid w:val="00874542"/>
    <w:rsid w:val="008B2001"/>
    <w:rsid w:val="008B4B22"/>
    <w:rsid w:val="008C75AE"/>
    <w:rsid w:val="008F2691"/>
    <w:rsid w:val="009122E8"/>
    <w:rsid w:val="009274A3"/>
    <w:rsid w:val="00952F80"/>
    <w:rsid w:val="00965B98"/>
    <w:rsid w:val="00980882"/>
    <w:rsid w:val="009A7BD9"/>
    <w:rsid w:val="009B0268"/>
    <w:rsid w:val="009B0CDC"/>
    <w:rsid w:val="009D7FC8"/>
    <w:rsid w:val="009F4DDA"/>
    <w:rsid w:val="00A05AB9"/>
    <w:rsid w:val="00A24246"/>
    <w:rsid w:val="00A33D1F"/>
    <w:rsid w:val="00A34171"/>
    <w:rsid w:val="00A40D2C"/>
    <w:rsid w:val="00A81583"/>
    <w:rsid w:val="00AD5B66"/>
    <w:rsid w:val="00AE37CB"/>
    <w:rsid w:val="00B52227"/>
    <w:rsid w:val="00B64111"/>
    <w:rsid w:val="00B97956"/>
    <w:rsid w:val="00BB195A"/>
    <w:rsid w:val="00BB3B7E"/>
    <w:rsid w:val="00BD40C3"/>
    <w:rsid w:val="00C25E62"/>
    <w:rsid w:val="00C40467"/>
    <w:rsid w:val="00C85706"/>
    <w:rsid w:val="00C8743A"/>
    <w:rsid w:val="00C94D25"/>
    <w:rsid w:val="00CA71FE"/>
    <w:rsid w:val="00CD09C7"/>
    <w:rsid w:val="00CD4674"/>
    <w:rsid w:val="00CD5567"/>
    <w:rsid w:val="00CE1FA7"/>
    <w:rsid w:val="00D0115B"/>
    <w:rsid w:val="00D94C16"/>
    <w:rsid w:val="00E309AB"/>
    <w:rsid w:val="00E61390"/>
    <w:rsid w:val="00E72930"/>
    <w:rsid w:val="00E80067"/>
    <w:rsid w:val="00E84844"/>
    <w:rsid w:val="00EC296E"/>
    <w:rsid w:val="00ED183A"/>
    <w:rsid w:val="00ED1913"/>
    <w:rsid w:val="00F03CBC"/>
    <w:rsid w:val="00F057D0"/>
    <w:rsid w:val="00F31084"/>
    <w:rsid w:val="00F51B97"/>
    <w:rsid w:val="00F87068"/>
    <w:rsid w:val="00F92F4B"/>
    <w:rsid w:val="00FC29C9"/>
    <w:rsid w:val="00FD538F"/>
    <w:rsid w:val="00FF5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F4B"/>
    <w:rPr>
      <w:rFonts w:ascii="Tahoma" w:hAnsi="Tahoma" w:cs="Tahoma"/>
      <w:sz w:val="16"/>
      <w:szCs w:val="16"/>
    </w:rPr>
  </w:style>
  <w:style w:type="paragraph" w:styleId="ListParagraph">
    <w:name w:val="List Paragraph"/>
    <w:basedOn w:val="Normal"/>
    <w:uiPriority w:val="34"/>
    <w:qFormat/>
    <w:rsid w:val="007737F2"/>
    <w:pPr>
      <w:ind w:left="720"/>
      <w:contextualSpacing/>
    </w:pPr>
  </w:style>
  <w:style w:type="character" w:styleId="CommentReference">
    <w:name w:val="annotation reference"/>
    <w:basedOn w:val="DefaultParagraphFont"/>
    <w:uiPriority w:val="99"/>
    <w:semiHidden/>
    <w:unhideWhenUsed/>
    <w:rsid w:val="001E0A91"/>
    <w:rPr>
      <w:sz w:val="16"/>
      <w:szCs w:val="16"/>
    </w:rPr>
  </w:style>
  <w:style w:type="paragraph" w:styleId="CommentText">
    <w:name w:val="annotation text"/>
    <w:basedOn w:val="Normal"/>
    <w:link w:val="CommentTextChar"/>
    <w:uiPriority w:val="99"/>
    <w:semiHidden/>
    <w:unhideWhenUsed/>
    <w:rsid w:val="001E0A91"/>
    <w:pPr>
      <w:spacing w:line="240" w:lineRule="auto"/>
    </w:pPr>
    <w:rPr>
      <w:sz w:val="20"/>
      <w:szCs w:val="20"/>
    </w:rPr>
  </w:style>
  <w:style w:type="character" w:customStyle="1" w:styleId="CommentTextChar">
    <w:name w:val="Comment Text Char"/>
    <w:basedOn w:val="DefaultParagraphFont"/>
    <w:link w:val="CommentText"/>
    <w:uiPriority w:val="99"/>
    <w:semiHidden/>
    <w:rsid w:val="001E0A91"/>
    <w:rPr>
      <w:sz w:val="20"/>
      <w:szCs w:val="20"/>
    </w:rPr>
  </w:style>
  <w:style w:type="paragraph" w:styleId="CommentSubject">
    <w:name w:val="annotation subject"/>
    <w:basedOn w:val="CommentText"/>
    <w:next w:val="CommentText"/>
    <w:link w:val="CommentSubjectChar"/>
    <w:uiPriority w:val="99"/>
    <w:semiHidden/>
    <w:unhideWhenUsed/>
    <w:rsid w:val="001E0A91"/>
    <w:rPr>
      <w:b/>
      <w:bCs/>
    </w:rPr>
  </w:style>
  <w:style w:type="character" w:customStyle="1" w:styleId="CommentSubjectChar">
    <w:name w:val="Comment Subject Char"/>
    <w:basedOn w:val="CommentTextChar"/>
    <w:link w:val="CommentSubject"/>
    <w:uiPriority w:val="99"/>
    <w:semiHidden/>
    <w:rsid w:val="001E0A91"/>
    <w:rPr>
      <w:b/>
      <w:bCs/>
      <w:sz w:val="20"/>
      <w:szCs w:val="20"/>
    </w:rPr>
  </w:style>
  <w:style w:type="paragraph" w:styleId="Header">
    <w:name w:val="header"/>
    <w:basedOn w:val="Normal"/>
    <w:link w:val="HeaderChar"/>
    <w:uiPriority w:val="99"/>
    <w:unhideWhenUsed/>
    <w:rsid w:val="00C25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E62"/>
  </w:style>
  <w:style w:type="paragraph" w:styleId="Footer">
    <w:name w:val="footer"/>
    <w:basedOn w:val="Normal"/>
    <w:link w:val="FooterChar"/>
    <w:uiPriority w:val="99"/>
    <w:unhideWhenUsed/>
    <w:rsid w:val="00C25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E62"/>
  </w:style>
  <w:style w:type="table" w:styleId="TableGrid">
    <w:name w:val="Table Grid"/>
    <w:basedOn w:val="TableNormal"/>
    <w:uiPriority w:val="59"/>
    <w:rsid w:val="006D5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F4B"/>
    <w:rPr>
      <w:rFonts w:ascii="Tahoma" w:hAnsi="Tahoma" w:cs="Tahoma"/>
      <w:sz w:val="16"/>
      <w:szCs w:val="16"/>
    </w:rPr>
  </w:style>
  <w:style w:type="paragraph" w:styleId="ListParagraph">
    <w:name w:val="List Paragraph"/>
    <w:basedOn w:val="Normal"/>
    <w:uiPriority w:val="34"/>
    <w:qFormat/>
    <w:rsid w:val="007737F2"/>
    <w:pPr>
      <w:ind w:left="720"/>
      <w:contextualSpacing/>
    </w:pPr>
  </w:style>
  <w:style w:type="character" w:styleId="CommentReference">
    <w:name w:val="annotation reference"/>
    <w:basedOn w:val="DefaultParagraphFont"/>
    <w:uiPriority w:val="99"/>
    <w:semiHidden/>
    <w:unhideWhenUsed/>
    <w:rsid w:val="001E0A91"/>
    <w:rPr>
      <w:sz w:val="16"/>
      <w:szCs w:val="16"/>
    </w:rPr>
  </w:style>
  <w:style w:type="paragraph" w:styleId="CommentText">
    <w:name w:val="annotation text"/>
    <w:basedOn w:val="Normal"/>
    <w:link w:val="CommentTextChar"/>
    <w:uiPriority w:val="99"/>
    <w:semiHidden/>
    <w:unhideWhenUsed/>
    <w:rsid w:val="001E0A91"/>
    <w:pPr>
      <w:spacing w:line="240" w:lineRule="auto"/>
    </w:pPr>
    <w:rPr>
      <w:sz w:val="20"/>
      <w:szCs w:val="20"/>
    </w:rPr>
  </w:style>
  <w:style w:type="character" w:customStyle="1" w:styleId="CommentTextChar">
    <w:name w:val="Comment Text Char"/>
    <w:basedOn w:val="DefaultParagraphFont"/>
    <w:link w:val="CommentText"/>
    <w:uiPriority w:val="99"/>
    <w:semiHidden/>
    <w:rsid w:val="001E0A91"/>
    <w:rPr>
      <w:sz w:val="20"/>
      <w:szCs w:val="20"/>
    </w:rPr>
  </w:style>
  <w:style w:type="paragraph" w:styleId="CommentSubject">
    <w:name w:val="annotation subject"/>
    <w:basedOn w:val="CommentText"/>
    <w:next w:val="CommentText"/>
    <w:link w:val="CommentSubjectChar"/>
    <w:uiPriority w:val="99"/>
    <w:semiHidden/>
    <w:unhideWhenUsed/>
    <w:rsid w:val="001E0A91"/>
    <w:rPr>
      <w:b/>
      <w:bCs/>
    </w:rPr>
  </w:style>
  <w:style w:type="character" w:customStyle="1" w:styleId="CommentSubjectChar">
    <w:name w:val="Comment Subject Char"/>
    <w:basedOn w:val="CommentTextChar"/>
    <w:link w:val="CommentSubject"/>
    <w:uiPriority w:val="99"/>
    <w:semiHidden/>
    <w:rsid w:val="001E0A91"/>
    <w:rPr>
      <w:b/>
      <w:bCs/>
      <w:sz w:val="20"/>
      <w:szCs w:val="20"/>
    </w:rPr>
  </w:style>
  <w:style w:type="paragraph" w:styleId="Header">
    <w:name w:val="header"/>
    <w:basedOn w:val="Normal"/>
    <w:link w:val="HeaderChar"/>
    <w:uiPriority w:val="99"/>
    <w:unhideWhenUsed/>
    <w:rsid w:val="00C25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E62"/>
  </w:style>
  <w:style w:type="paragraph" w:styleId="Footer">
    <w:name w:val="footer"/>
    <w:basedOn w:val="Normal"/>
    <w:link w:val="FooterChar"/>
    <w:uiPriority w:val="99"/>
    <w:unhideWhenUsed/>
    <w:rsid w:val="00C25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E62"/>
  </w:style>
  <w:style w:type="table" w:styleId="TableGrid">
    <w:name w:val="Table Grid"/>
    <w:basedOn w:val="TableNormal"/>
    <w:uiPriority w:val="59"/>
    <w:rsid w:val="006D5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9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2444</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Merseytravel</Company>
  <LinksUpToDate>false</LinksUpToDate>
  <CharactersWithSpaces>16349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Stevenson, Glynn</dc:creator>
  <cp:lastModifiedBy>Stevenson, Glynn</cp:lastModifiedBy>
  <cp:revision>11</cp:revision>
  <cp:lastPrinted>2015-02-06T15:03:00Z</cp:lastPrinted>
  <dcterms:created xsi:type="dcterms:W3CDTF">2015-02-09T14:48:00Z</dcterms:created>
  <dcterms:modified xsi:type="dcterms:W3CDTF">2015-02-09T15:56:00Z</dcterms:modified>
</cp:coreProperties>
</file>